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710E" w14:textId="77777777" w:rsidR="00103626" w:rsidRPr="006423ED" w:rsidRDefault="00103626" w:rsidP="00DC5E70">
      <w:pPr>
        <w:autoSpaceDE w:val="0"/>
        <w:autoSpaceDN w:val="0"/>
        <w:adjustRightInd w:val="0"/>
        <w:spacing w:after="0" w:line="240" w:lineRule="auto"/>
        <w:jc w:val="center"/>
        <w:rPr>
          <w:rFonts w:ascii="Arial" w:hAnsi="Arial" w:cs="Arial"/>
          <w:bCs/>
          <w:sz w:val="24"/>
          <w:szCs w:val="24"/>
        </w:rPr>
      </w:pPr>
      <w:r w:rsidRPr="006423ED">
        <w:rPr>
          <w:rFonts w:ascii="Arial" w:hAnsi="Arial" w:cs="Arial"/>
          <w:bCs/>
          <w:sz w:val="24"/>
          <w:szCs w:val="24"/>
        </w:rPr>
        <w:t>Center for Advanced Design and Manufacturing of Integrated Microfluidics</w:t>
      </w:r>
    </w:p>
    <w:p w14:paraId="6760F9C7" w14:textId="77777777" w:rsidR="00103626" w:rsidRPr="006423ED" w:rsidRDefault="00103626" w:rsidP="00DD0BB6">
      <w:pPr>
        <w:autoSpaceDE w:val="0"/>
        <w:autoSpaceDN w:val="0"/>
        <w:adjustRightInd w:val="0"/>
        <w:spacing w:after="240" w:line="240" w:lineRule="auto"/>
        <w:jc w:val="center"/>
        <w:rPr>
          <w:rFonts w:ascii="Arial" w:hAnsi="Arial" w:cs="Arial"/>
          <w:bCs/>
          <w:sz w:val="24"/>
          <w:szCs w:val="24"/>
        </w:rPr>
      </w:pPr>
      <w:r w:rsidRPr="006423ED">
        <w:rPr>
          <w:rFonts w:ascii="Arial" w:hAnsi="Arial" w:cs="Arial"/>
          <w:bCs/>
          <w:sz w:val="24"/>
          <w:szCs w:val="24"/>
        </w:rPr>
        <w:t>An NSF Industry/University Cooperative Research Center</w:t>
      </w:r>
    </w:p>
    <w:p w14:paraId="0E5B4361" w14:textId="77777777" w:rsidR="00103626" w:rsidRDefault="00103626" w:rsidP="00103626">
      <w:pPr>
        <w:shd w:val="clear" w:color="auto" w:fill="FFFFFF"/>
        <w:spacing w:after="0" w:line="240" w:lineRule="auto"/>
        <w:jc w:val="center"/>
        <w:outlineLvl w:val="2"/>
        <w:rPr>
          <w:rFonts w:ascii="Arial" w:eastAsia="Times New Roman" w:hAnsi="Arial" w:cs="Arial"/>
          <w:color w:val="000000"/>
          <w:sz w:val="36"/>
          <w:szCs w:val="36"/>
        </w:rPr>
      </w:pPr>
      <w:r>
        <w:rPr>
          <w:rFonts w:ascii="Arial" w:eastAsia="Times New Roman" w:hAnsi="Arial" w:cs="Arial"/>
          <w:color w:val="000000"/>
          <w:sz w:val="36"/>
          <w:szCs w:val="36"/>
        </w:rPr>
        <w:t xml:space="preserve">CADMIM </w:t>
      </w:r>
      <w:r w:rsidR="000A55C3" w:rsidRPr="000A55C3">
        <w:rPr>
          <w:rFonts w:ascii="Arial" w:eastAsia="Times New Roman" w:hAnsi="Arial" w:cs="Arial"/>
          <w:color w:val="000000"/>
          <w:sz w:val="36"/>
          <w:szCs w:val="36"/>
        </w:rPr>
        <w:t xml:space="preserve">I/UCRC </w:t>
      </w:r>
    </w:p>
    <w:p w14:paraId="5E348BEC" w14:textId="05F2AB00" w:rsidR="000A55C3" w:rsidRDefault="000A55C3" w:rsidP="00103626">
      <w:pPr>
        <w:shd w:val="clear" w:color="auto" w:fill="FFFFFF"/>
        <w:spacing w:after="0" w:line="240" w:lineRule="auto"/>
        <w:jc w:val="center"/>
        <w:outlineLvl w:val="2"/>
        <w:rPr>
          <w:rFonts w:ascii="Arial" w:eastAsia="Times New Roman" w:hAnsi="Arial" w:cs="Arial"/>
          <w:color w:val="000000"/>
          <w:sz w:val="36"/>
          <w:szCs w:val="36"/>
        </w:rPr>
      </w:pPr>
      <w:r w:rsidRPr="000A55C3">
        <w:rPr>
          <w:rFonts w:ascii="Arial" w:eastAsia="Times New Roman" w:hAnsi="Arial" w:cs="Arial"/>
          <w:color w:val="000000"/>
          <w:sz w:val="36"/>
          <w:szCs w:val="36"/>
        </w:rPr>
        <w:t xml:space="preserve">Membership Agreement for Industry </w:t>
      </w:r>
      <w:r w:rsidR="008064AD">
        <w:rPr>
          <w:rFonts w:ascii="Arial" w:eastAsia="Times New Roman" w:hAnsi="Arial" w:cs="Arial"/>
          <w:color w:val="000000"/>
          <w:sz w:val="36"/>
          <w:szCs w:val="36"/>
        </w:rPr>
        <w:t>Members</w:t>
      </w:r>
    </w:p>
    <w:p w14:paraId="66B681E9" w14:textId="77777777" w:rsidR="00947B6B" w:rsidRDefault="00947B6B" w:rsidP="00947B6B">
      <w:pPr>
        <w:autoSpaceDE w:val="0"/>
        <w:autoSpaceDN w:val="0"/>
        <w:adjustRightInd w:val="0"/>
        <w:spacing w:after="120" w:line="240" w:lineRule="auto"/>
        <w:jc w:val="center"/>
        <w:rPr>
          <w:rFonts w:ascii="Times New Roman" w:hAnsi="Times New Roman" w:cs="Times New Roman"/>
          <w:b/>
          <w:bCs/>
          <w:sz w:val="24"/>
          <w:szCs w:val="24"/>
        </w:rPr>
      </w:pPr>
    </w:p>
    <w:p w14:paraId="38E171B9" w14:textId="77777777" w:rsidR="00947B6B" w:rsidRPr="00C41927" w:rsidRDefault="00947B6B" w:rsidP="00DC5E70">
      <w:pPr>
        <w:autoSpaceDE w:val="0"/>
        <w:autoSpaceDN w:val="0"/>
        <w:adjustRightInd w:val="0"/>
        <w:spacing w:after="0" w:line="240" w:lineRule="auto"/>
        <w:jc w:val="center"/>
        <w:rPr>
          <w:rFonts w:ascii="Arial" w:hAnsi="Arial" w:cs="Arial"/>
          <w:bCs/>
          <w:sz w:val="24"/>
          <w:szCs w:val="24"/>
        </w:rPr>
      </w:pPr>
      <w:r w:rsidRPr="00C41927">
        <w:rPr>
          <w:rFonts w:ascii="Arial" w:hAnsi="Arial" w:cs="Arial"/>
          <w:bCs/>
          <w:sz w:val="24"/>
          <w:szCs w:val="24"/>
        </w:rPr>
        <w:t>(Non-Negotiable Standard Agreement)</w:t>
      </w:r>
    </w:p>
    <w:p w14:paraId="20E8B29B" w14:textId="76493135" w:rsidR="006423ED" w:rsidRPr="00C41927" w:rsidRDefault="00947B6B" w:rsidP="00C41927">
      <w:pPr>
        <w:autoSpaceDE w:val="0"/>
        <w:autoSpaceDN w:val="0"/>
        <w:adjustRightInd w:val="0"/>
        <w:spacing w:after="240" w:line="240" w:lineRule="auto"/>
        <w:jc w:val="center"/>
        <w:rPr>
          <w:rFonts w:ascii="Arial" w:hAnsi="Arial" w:cs="Arial"/>
          <w:bCs/>
          <w:sz w:val="24"/>
          <w:szCs w:val="24"/>
        </w:rPr>
      </w:pPr>
      <w:r w:rsidRPr="00C41927">
        <w:rPr>
          <w:rFonts w:ascii="Arial" w:hAnsi="Arial" w:cs="Arial"/>
          <w:bCs/>
          <w:sz w:val="24"/>
          <w:szCs w:val="24"/>
        </w:rPr>
        <w:t xml:space="preserve">University Reference ID: </w:t>
      </w:r>
      <w:r w:rsidRPr="00C41927">
        <w:rPr>
          <w:rFonts w:ascii="Arial" w:hAnsi="Arial" w:cs="Arial"/>
          <w:bCs/>
          <w:sz w:val="24"/>
          <w:szCs w:val="24"/>
          <w:highlight w:val="yellow"/>
        </w:rPr>
        <w:t>XXXXX</w:t>
      </w:r>
      <w:r w:rsidRPr="00C41927">
        <w:rPr>
          <w:rFonts w:ascii="Arial" w:hAnsi="Arial" w:cs="Arial"/>
          <w:bCs/>
          <w:sz w:val="24"/>
          <w:szCs w:val="24"/>
        </w:rPr>
        <w:t xml:space="preserve"> (to be completed </w:t>
      </w:r>
      <w:r w:rsidRPr="0008719B">
        <w:rPr>
          <w:rFonts w:ascii="Arial" w:hAnsi="Arial" w:cs="Arial"/>
          <w:bCs/>
          <w:sz w:val="24"/>
          <w:szCs w:val="24"/>
        </w:rPr>
        <w:t xml:space="preserve">by </w:t>
      </w:r>
      <w:r w:rsidR="0008719B" w:rsidRPr="0008719B">
        <w:rPr>
          <w:rFonts w:ascii="Arial" w:eastAsia="Times New Roman" w:hAnsi="Arial" w:cs="Arial"/>
          <w:color w:val="000000"/>
          <w:sz w:val="24"/>
          <w:szCs w:val="24"/>
        </w:rPr>
        <w:t>University of California</w:t>
      </w:r>
      <w:r w:rsidR="0008719B">
        <w:rPr>
          <w:rFonts w:ascii="Arial" w:eastAsia="Times New Roman" w:hAnsi="Arial" w:cs="Arial"/>
          <w:color w:val="000000"/>
          <w:sz w:val="24"/>
          <w:szCs w:val="24"/>
        </w:rPr>
        <w:t>, Irvine</w:t>
      </w:r>
      <w:r w:rsidRPr="0008719B">
        <w:rPr>
          <w:rFonts w:ascii="Arial" w:hAnsi="Arial" w:cs="Arial"/>
          <w:bCs/>
          <w:sz w:val="24"/>
          <w:szCs w:val="24"/>
        </w:rPr>
        <w:t>)</w:t>
      </w:r>
    </w:p>
    <w:p w14:paraId="1A189DEE" w14:textId="718492CC" w:rsidR="00F07776" w:rsidRDefault="000A55C3" w:rsidP="00F07776">
      <w:pPr>
        <w:shd w:val="clear" w:color="auto" w:fill="FFFFFF"/>
        <w:spacing w:before="300" w:after="240" w:line="300" w:lineRule="atLeast"/>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This Agreement is made this </w:t>
      </w:r>
      <w:r w:rsidR="00DD0BB6" w:rsidRPr="00E52205">
        <w:rPr>
          <w:rFonts w:ascii="Arial" w:eastAsia="Times New Roman" w:hAnsi="Arial" w:cs="Arial"/>
          <w:color w:val="000000"/>
          <w:sz w:val="21"/>
          <w:szCs w:val="21"/>
          <w:highlight w:val="yellow"/>
        </w:rPr>
        <w:t>____</w:t>
      </w:r>
      <w:r w:rsidRPr="000A55C3">
        <w:rPr>
          <w:rFonts w:ascii="Arial" w:eastAsia="Times New Roman" w:hAnsi="Arial" w:cs="Arial"/>
          <w:color w:val="000000"/>
          <w:sz w:val="21"/>
          <w:szCs w:val="21"/>
        </w:rPr>
        <w:t xml:space="preserve"> day of </w:t>
      </w:r>
      <w:r w:rsidR="00DD0BB6" w:rsidRPr="00E52205">
        <w:rPr>
          <w:rFonts w:ascii="Arial" w:eastAsia="Times New Roman" w:hAnsi="Arial" w:cs="Arial"/>
          <w:color w:val="000000"/>
          <w:sz w:val="21"/>
          <w:szCs w:val="21"/>
          <w:highlight w:val="yellow"/>
        </w:rPr>
        <w:t>______</w:t>
      </w:r>
      <w:r w:rsidRPr="000A55C3">
        <w:rPr>
          <w:rFonts w:ascii="Arial" w:eastAsia="Times New Roman" w:hAnsi="Arial" w:cs="Arial"/>
          <w:color w:val="000000"/>
          <w:sz w:val="21"/>
          <w:szCs w:val="21"/>
        </w:rPr>
        <w:t xml:space="preserve"> by and between </w:t>
      </w:r>
      <w:r w:rsidR="00047D80">
        <w:rPr>
          <w:rFonts w:ascii="Arial" w:eastAsia="Times New Roman" w:hAnsi="Arial" w:cs="Arial"/>
          <w:color w:val="000000"/>
          <w:sz w:val="21"/>
          <w:szCs w:val="21"/>
        </w:rPr>
        <w:t xml:space="preserve">The Regents of the </w:t>
      </w:r>
      <w:r w:rsidRPr="000A55C3">
        <w:rPr>
          <w:rFonts w:ascii="Arial" w:eastAsia="Times New Roman" w:hAnsi="Arial" w:cs="Arial"/>
          <w:color w:val="000000"/>
          <w:sz w:val="21"/>
          <w:szCs w:val="21"/>
        </w:rPr>
        <w:t>University of</w:t>
      </w:r>
      <w:r w:rsidR="00047D80">
        <w:rPr>
          <w:rFonts w:ascii="Arial" w:eastAsia="Times New Roman" w:hAnsi="Arial" w:cs="Arial"/>
          <w:color w:val="000000"/>
          <w:sz w:val="21"/>
          <w:szCs w:val="21"/>
        </w:rPr>
        <w:t xml:space="preserve"> California, on behalf of its Irvine campus,</w:t>
      </w:r>
      <w:r w:rsidRPr="000A55C3">
        <w:rPr>
          <w:rFonts w:ascii="Arial" w:eastAsia="Times New Roman" w:hAnsi="Arial" w:cs="Arial"/>
          <w:color w:val="000000"/>
          <w:sz w:val="21"/>
          <w:szCs w:val="21"/>
        </w:rPr>
        <w:t xml:space="preserve"> (hereinafter called "</w:t>
      </w:r>
      <w:r w:rsidR="00BE4B74">
        <w:rPr>
          <w:rFonts w:ascii="Arial" w:eastAsia="Times New Roman" w:hAnsi="Arial" w:cs="Arial"/>
          <w:color w:val="000000"/>
          <w:sz w:val="21"/>
          <w:szCs w:val="21"/>
        </w:rPr>
        <w:t>UNIVERSITY</w:t>
      </w:r>
      <w:r w:rsidRPr="000A55C3">
        <w:rPr>
          <w:rFonts w:ascii="Arial" w:eastAsia="Times New Roman" w:hAnsi="Arial" w:cs="Arial"/>
          <w:color w:val="000000"/>
          <w:sz w:val="21"/>
          <w:szCs w:val="21"/>
        </w:rPr>
        <w:t xml:space="preserve">") and </w:t>
      </w:r>
      <w:r w:rsidR="00DD0BB6" w:rsidRPr="00E52205">
        <w:rPr>
          <w:rFonts w:ascii="Arial" w:eastAsia="Times New Roman" w:hAnsi="Arial" w:cs="Arial"/>
          <w:color w:val="000000"/>
          <w:sz w:val="21"/>
          <w:szCs w:val="21"/>
          <w:highlight w:val="yellow"/>
        </w:rPr>
        <w:t>____________</w:t>
      </w:r>
      <w:r w:rsidRPr="000A55C3">
        <w:rPr>
          <w:rFonts w:ascii="Arial" w:eastAsia="Times New Roman" w:hAnsi="Arial" w:cs="Arial"/>
          <w:color w:val="000000"/>
          <w:sz w:val="21"/>
          <w:szCs w:val="21"/>
        </w:rPr>
        <w:t xml:space="preserve"> (hereinafter called "</w:t>
      </w:r>
      <w:r w:rsidR="00BE4B74">
        <w:rPr>
          <w:rFonts w:ascii="Arial" w:eastAsia="Times New Roman" w:hAnsi="Arial" w:cs="Arial"/>
          <w:color w:val="000000"/>
          <w:sz w:val="21"/>
          <w:szCs w:val="21"/>
        </w:rPr>
        <w:t>COMPANY</w:t>
      </w:r>
      <w:r w:rsidRPr="000A55C3">
        <w:rPr>
          <w:rFonts w:ascii="Arial" w:eastAsia="Times New Roman" w:hAnsi="Arial" w:cs="Arial"/>
          <w:color w:val="000000"/>
          <w:sz w:val="21"/>
          <w:szCs w:val="21"/>
        </w:rPr>
        <w:t xml:space="preserve">") for </w:t>
      </w:r>
      <w:r w:rsidR="006B128A">
        <w:rPr>
          <w:rFonts w:ascii="Arial" w:eastAsia="Times New Roman" w:hAnsi="Arial" w:cs="Arial"/>
          <w:color w:val="000000"/>
          <w:sz w:val="21"/>
          <w:szCs w:val="21"/>
        </w:rPr>
        <w:t xml:space="preserve"> COMPANY’S participation in the</w:t>
      </w:r>
      <w:r w:rsidRPr="000A55C3">
        <w:rPr>
          <w:rFonts w:ascii="Arial" w:eastAsia="Times New Roman" w:hAnsi="Arial" w:cs="Arial"/>
          <w:color w:val="000000"/>
          <w:sz w:val="21"/>
          <w:szCs w:val="21"/>
        </w:rPr>
        <w:t xml:space="preserve"> Center </w:t>
      </w:r>
      <w:r w:rsidR="00047D80" w:rsidRPr="000A55C3">
        <w:rPr>
          <w:rFonts w:ascii="Arial" w:eastAsia="Times New Roman" w:hAnsi="Arial" w:cs="Arial"/>
          <w:color w:val="000000"/>
          <w:sz w:val="21"/>
          <w:szCs w:val="21"/>
        </w:rPr>
        <w:t>for</w:t>
      </w:r>
      <w:r w:rsidR="00047D80">
        <w:rPr>
          <w:rFonts w:ascii="Arial" w:eastAsia="Times New Roman" w:hAnsi="Arial" w:cs="Arial"/>
          <w:color w:val="000000"/>
          <w:sz w:val="21"/>
          <w:szCs w:val="21"/>
        </w:rPr>
        <w:t xml:space="preserve"> Advanced Design and Manufacturing of Integrated Microfluidics</w:t>
      </w:r>
      <w:r w:rsidR="00FC2EE7">
        <w:rPr>
          <w:rFonts w:ascii="Arial" w:eastAsia="Times New Roman" w:hAnsi="Arial" w:cs="Arial"/>
          <w:color w:val="000000"/>
          <w:sz w:val="21"/>
          <w:szCs w:val="21"/>
        </w:rPr>
        <w:t xml:space="preserve"> - CADMIM</w:t>
      </w:r>
      <w:r w:rsidR="00047D80">
        <w:rPr>
          <w:rFonts w:ascii="Arial" w:eastAsia="Times New Roman" w:hAnsi="Arial" w:cs="Arial"/>
          <w:color w:val="000000"/>
          <w:sz w:val="21"/>
          <w:szCs w:val="21"/>
        </w:rPr>
        <w:t xml:space="preserve"> (</w:t>
      </w:r>
      <w:r w:rsidR="006B128A">
        <w:rPr>
          <w:rFonts w:ascii="Arial" w:eastAsia="Times New Roman" w:hAnsi="Arial" w:cs="Arial"/>
          <w:color w:val="000000"/>
          <w:sz w:val="21"/>
          <w:szCs w:val="21"/>
        </w:rPr>
        <w:t>“</w:t>
      </w:r>
      <w:r w:rsidR="004E4DB4">
        <w:rPr>
          <w:rFonts w:ascii="Arial" w:eastAsia="Times New Roman" w:hAnsi="Arial" w:cs="Arial"/>
          <w:color w:val="000000"/>
          <w:sz w:val="21"/>
          <w:szCs w:val="21"/>
        </w:rPr>
        <w:t>CENTER</w:t>
      </w:r>
      <w:r w:rsidR="006B128A">
        <w:rPr>
          <w:rFonts w:ascii="Arial" w:eastAsia="Times New Roman" w:hAnsi="Arial" w:cs="Arial"/>
          <w:color w:val="000000"/>
          <w:sz w:val="21"/>
          <w:szCs w:val="21"/>
        </w:rPr>
        <w:t>”</w:t>
      </w:r>
      <w:r w:rsidR="00047D80">
        <w:rPr>
          <w:rFonts w:ascii="Arial" w:eastAsia="Times New Roman" w:hAnsi="Arial" w:cs="Arial"/>
          <w:color w:val="000000"/>
          <w:sz w:val="21"/>
          <w:szCs w:val="21"/>
        </w:rPr>
        <w:t>)</w:t>
      </w:r>
      <w:r w:rsidRPr="000A55C3">
        <w:rPr>
          <w:rFonts w:ascii="Arial" w:eastAsia="Times New Roman" w:hAnsi="Arial" w:cs="Arial"/>
          <w:color w:val="000000"/>
          <w:sz w:val="21"/>
          <w:szCs w:val="21"/>
        </w:rPr>
        <w:t xml:space="preserve">, </w:t>
      </w:r>
      <w:r w:rsidR="006B128A">
        <w:rPr>
          <w:rFonts w:ascii="Arial" w:eastAsia="Times New Roman" w:hAnsi="Arial" w:cs="Arial"/>
          <w:color w:val="000000"/>
          <w:sz w:val="21"/>
          <w:szCs w:val="21"/>
        </w:rPr>
        <w:t>including</w:t>
      </w:r>
      <w:r w:rsidRPr="000A55C3">
        <w:rPr>
          <w:rFonts w:ascii="Arial" w:eastAsia="Times New Roman" w:hAnsi="Arial" w:cs="Arial"/>
          <w:color w:val="000000"/>
          <w:sz w:val="21"/>
          <w:szCs w:val="21"/>
        </w:rPr>
        <w:t xml:space="preserve"> all </w:t>
      </w:r>
      <w:r w:rsidR="00047D80">
        <w:rPr>
          <w:rFonts w:ascii="Arial" w:eastAsia="Times New Roman" w:hAnsi="Arial" w:cs="Arial"/>
          <w:color w:val="000000"/>
          <w:sz w:val="21"/>
          <w:szCs w:val="21"/>
        </w:rPr>
        <w:t>CADMIM</w:t>
      </w:r>
      <w:r w:rsidRPr="000A55C3">
        <w:rPr>
          <w:rFonts w:ascii="Arial" w:eastAsia="Times New Roman" w:hAnsi="Arial" w:cs="Arial"/>
          <w:color w:val="000000"/>
          <w:sz w:val="21"/>
          <w:szCs w:val="21"/>
        </w:rPr>
        <w:t xml:space="preserve"> </w:t>
      </w:r>
      <w:r w:rsidR="00DD0BB6">
        <w:rPr>
          <w:rFonts w:ascii="Arial" w:eastAsia="Times New Roman" w:hAnsi="Arial" w:cs="Arial"/>
          <w:color w:val="000000"/>
          <w:sz w:val="21"/>
          <w:szCs w:val="21"/>
        </w:rPr>
        <w:t xml:space="preserve">University </w:t>
      </w:r>
      <w:r w:rsidRPr="000A55C3">
        <w:rPr>
          <w:rFonts w:ascii="Arial" w:eastAsia="Times New Roman" w:hAnsi="Arial" w:cs="Arial"/>
          <w:color w:val="000000"/>
          <w:sz w:val="21"/>
          <w:szCs w:val="21"/>
        </w:rPr>
        <w:t>Research Sites funded by the Industry/University Cooperative Research Center</w:t>
      </w:r>
      <w:r w:rsidR="006B128A">
        <w:rPr>
          <w:rFonts w:ascii="Arial" w:eastAsia="Times New Roman" w:hAnsi="Arial" w:cs="Arial"/>
          <w:color w:val="000000"/>
          <w:sz w:val="21"/>
          <w:szCs w:val="21"/>
        </w:rPr>
        <w:t xml:space="preserve"> (“I/UCRC”)</w:t>
      </w:r>
      <w:r w:rsidRPr="000A55C3">
        <w:rPr>
          <w:rFonts w:ascii="Arial" w:eastAsia="Times New Roman" w:hAnsi="Arial" w:cs="Arial"/>
          <w:color w:val="000000"/>
          <w:sz w:val="21"/>
          <w:szCs w:val="21"/>
        </w:rPr>
        <w:t xml:space="preserve"> </w:t>
      </w:r>
      <w:r w:rsidR="006B128A">
        <w:rPr>
          <w:rFonts w:ascii="Arial" w:eastAsia="Times New Roman" w:hAnsi="Arial" w:cs="Arial"/>
          <w:color w:val="000000"/>
          <w:sz w:val="21"/>
          <w:szCs w:val="21"/>
        </w:rPr>
        <w:t>p</w:t>
      </w:r>
      <w:r w:rsidR="006B128A" w:rsidRPr="000A55C3">
        <w:rPr>
          <w:rFonts w:ascii="Arial" w:eastAsia="Times New Roman" w:hAnsi="Arial" w:cs="Arial"/>
          <w:color w:val="000000"/>
          <w:sz w:val="21"/>
          <w:szCs w:val="21"/>
        </w:rPr>
        <w:t xml:space="preserve">rogram </w:t>
      </w:r>
      <w:r w:rsidRPr="000A55C3">
        <w:rPr>
          <w:rFonts w:ascii="Arial" w:eastAsia="Times New Roman" w:hAnsi="Arial" w:cs="Arial"/>
          <w:color w:val="000000"/>
          <w:sz w:val="21"/>
          <w:szCs w:val="21"/>
        </w:rPr>
        <w:t>of the National Science Foundation.</w:t>
      </w:r>
      <w:r w:rsidR="00C511FF">
        <w:rPr>
          <w:rFonts w:ascii="Arial" w:eastAsia="Times New Roman" w:hAnsi="Arial" w:cs="Arial"/>
          <w:color w:val="000000"/>
          <w:sz w:val="21"/>
          <w:szCs w:val="21"/>
        </w:rPr>
        <w:t xml:space="preserve">  UNIVERSITY and COMPANY are each a “Party” and collectively, “Parties”.</w:t>
      </w:r>
    </w:p>
    <w:p w14:paraId="3D6F8116" w14:textId="0F5638BA" w:rsidR="000A55C3" w:rsidRPr="000A55C3" w:rsidRDefault="000A55C3" w:rsidP="00F07776">
      <w:pPr>
        <w:shd w:val="clear" w:color="auto" w:fill="FFFFFF"/>
        <w:spacing w:before="300" w:after="240" w:line="300" w:lineRule="atLeast"/>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WHEREAS, the </w:t>
      </w:r>
      <w:r w:rsidR="00C511FF">
        <w:rPr>
          <w:rFonts w:ascii="Arial" w:eastAsia="Times New Roman" w:hAnsi="Arial" w:cs="Arial"/>
          <w:color w:val="000000"/>
          <w:sz w:val="21"/>
          <w:szCs w:val="21"/>
        </w:rPr>
        <w:t>P</w:t>
      </w:r>
      <w:r w:rsidRPr="000A55C3">
        <w:rPr>
          <w:rFonts w:ascii="Arial" w:eastAsia="Times New Roman" w:hAnsi="Arial" w:cs="Arial"/>
          <w:color w:val="000000"/>
          <w:sz w:val="21"/>
          <w:szCs w:val="21"/>
        </w:rPr>
        <w:t xml:space="preserve">arties intend to join together in a cooperative effort to </w:t>
      </w:r>
      <w:proofErr w:type="gramStart"/>
      <w:r w:rsidRPr="000A55C3">
        <w:rPr>
          <w:rFonts w:ascii="Arial" w:eastAsia="Times New Roman" w:hAnsi="Arial" w:cs="Arial"/>
          <w:color w:val="000000"/>
          <w:sz w:val="21"/>
          <w:szCs w:val="21"/>
        </w:rPr>
        <w:t xml:space="preserve">support </w:t>
      </w:r>
      <w:r w:rsidR="00FC2EE7">
        <w:rPr>
          <w:rFonts w:ascii="Arial" w:eastAsia="Times New Roman" w:hAnsi="Arial" w:cs="Arial"/>
          <w:color w:val="000000"/>
          <w:sz w:val="21"/>
          <w:szCs w:val="21"/>
        </w:rPr>
        <w:t xml:space="preserve"> the</w:t>
      </w:r>
      <w:proofErr w:type="gramEnd"/>
      <w:r w:rsidR="00FC2EE7">
        <w:rPr>
          <w:rFonts w:ascii="Arial" w:eastAsia="Times New Roman" w:hAnsi="Arial" w:cs="Arial"/>
          <w:color w:val="000000"/>
          <w:sz w:val="21"/>
          <w:szCs w:val="21"/>
        </w:rPr>
        <w:t xml:space="preserve"> </w:t>
      </w:r>
      <w:r w:rsidR="004E4DB4">
        <w:rPr>
          <w:rFonts w:ascii="Arial" w:eastAsia="Times New Roman" w:hAnsi="Arial" w:cs="Arial"/>
          <w:color w:val="000000"/>
          <w:sz w:val="21"/>
          <w:szCs w:val="21"/>
        </w:rPr>
        <w:t>CENTER</w:t>
      </w:r>
      <w:r w:rsidR="00C511FF">
        <w:rPr>
          <w:rFonts w:ascii="Arial" w:eastAsia="Times New Roman" w:hAnsi="Arial" w:cs="Arial"/>
          <w:color w:val="000000"/>
          <w:sz w:val="21"/>
          <w:szCs w:val="21"/>
        </w:rPr>
        <w:t>,</w:t>
      </w:r>
      <w:r w:rsidR="00047D80" w:rsidRPr="000A55C3">
        <w:rPr>
          <w:rFonts w:ascii="Arial" w:eastAsia="Times New Roman" w:hAnsi="Arial" w:cs="Arial"/>
          <w:color w:val="000000"/>
          <w:sz w:val="21"/>
          <w:szCs w:val="21"/>
        </w:rPr>
        <w:t xml:space="preserve"> </w:t>
      </w:r>
      <w:r w:rsidRPr="000A55C3">
        <w:rPr>
          <w:rFonts w:ascii="Arial" w:eastAsia="Times New Roman" w:hAnsi="Arial" w:cs="Arial"/>
          <w:color w:val="000000"/>
          <w:sz w:val="21"/>
          <w:szCs w:val="21"/>
        </w:rPr>
        <w:t xml:space="preserve"> </w:t>
      </w:r>
      <w:r w:rsidR="00D87A64">
        <w:rPr>
          <w:rFonts w:ascii="Arial" w:eastAsia="Times New Roman" w:hAnsi="Arial" w:cs="Arial"/>
          <w:color w:val="000000"/>
          <w:sz w:val="21"/>
          <w:szCs w:val="21"/>
        </w:rPr>
        <w:t xml:space="preserve">headquartered </w:t>
      </w:r>
      <w:r w:rsidRPr="000A55C3">
        <w:rPr>
          <w:rFonts w:ascii="Arial" w:eastAsia="Times New Roman" w:hAnsi="Arial" w:cs="Arial"/>
          <w:color w:val="000000"/>
          <w:sz w:val="21"/>
          <w:szCs w:val="21"/>
        </w:rPr>
        <w:t xml:space="preserve">at UNIVERSITY to maintain a mechanism whereby the UNIVERSITY </w:t>
      </w:r>
      <w:r w:rsidR="00BE4B74">
        <w:rPr>
          <w:rFonts w:ascii="Arial" w:eastAsia="Times New Roman" w:hAnsi="Arial" w:cs="Arial"/>
          <w:color w:val="000000"/>
          <w:sz w:val="21"/>
          <w:szCs w:val="21"/>
        </w:rPr>
        <w:t xml:space="preserve">and all </w:t>
      </w:r>
      <w:r w:rsidR="00D87A64">
        <w:rPr>
          <w:rFonts w:ascii="Arial" w:eastAsia="Times New Roman" w:hAnsi="Arial" w:cs="Arial"/>
          <w:color w:val="000000"/>
          <w:sz w:val="21"/>
          <w:szCs w:val="21"/>
        </w:rPr>
        <w:t xml:space="preserve">affiliated </w:t>
      </w:r>
      <w:r w:rsidR="00BE4B74">
        <w:rPr>
          <w:rFonts w:ascii="Arial" w:eastAsia="Times New Roman" w:hAnsi="Arial" w:cs="Arial"/>
          <w:color w:val="000000"/>
          <w:sz w:val="21"/>
          <w:szCs w:val="21"/>
        </w:rPr>
        <w:t xml:space="preserve">University </w:t>
      </w:r>
      <w:r w:rsidR="00D87A64">
        <w:rPr>
          <w:rFonts w:ascii="Arial" w:eastAsia="Times New Roman" w:hAnsi="Arial" w:cs="Arial"/>
          <w:color w:val="000000"/>
          <w:sz w:val="21"/>
          <w:szCs w:val="21"/>
        </w:rPr>
        <w:t>Research S</w:t>
      </w:r>
      <w:r w:rsidR="00BE4B74">
        <w:rPr>
          <w:rFonts w:ascii="Arial" w:eastAsia="Times New Roman" w:hAnsi="Arial" w:cs="Arial"/>
          <w:color w:val="000000"/>
          <w:sz w:val="21"/>
          <w:szCs w:val="21"/>
        </w:rPr>
        <w:t xml:space="preserve">ites </w:t>
      </w:r>
      <w:r w:rsidRPr="000A55C3">
        <w:rPr>
          <w:rFonts w:ascii="Arial" w:eastAsia="Times New Roman" w:hAnsi="Arial" w:cs="Arial"/>
          <w:color w:val="000000"/>
          <w:sz w:val="21"/>
          <w:szCs w:val="21"/>
        </w:rPr>
        <w:t xml:space="preserve">can be used to perform research </w:t>
      </w:r>
      <w:r w:rsidR="00047D80">
        <w:rPr>
          <w:rFonts w:ascii="Arial" w:eastAsia="Times New Roman" w:hAnsi="Arial" w:cs="Arial"/>
          <w:color w:val="000000"/>
          <w:sz w:val="21"/>
          <w:szCs w:val="21"/>
        </w:rPr>
        <w:t>related to micro/nano fluidics that have the potential for biomedical, agricultural and defense applications</w:t>
      </w:r>
      <w:r w:rsidR="00C511FF">
        <w:rPr>
          <w:rFonts w:ascii="Arial" w:eastAsia="Times New Roman" w:hAnsi="Arial" w:cs="Arial"/>
          <w:color w:val="000000"/>
          <w:sz w:val="21"/>
          <w:szCs w:val="21"/>
        </w:rPr>
        <w:t>.</w:t>
      </w:r>
      <w:r w:rsidR="00835292">
        <w:rPr>
          <w:rFonts w:ascii="Arial" w:eastAsia="Times New Roman" w:hAnsi="Arial" w:cs="Arial"/>
          <w:color w:val="000000"/>
          <w:sz w:val="21"/>
          <w:szCs w:val="21"/>
        </w:rPr>
        <w:t xml:space="preserve"> </w:t>
      </w:r>
      <w:r w:rsidR="00C511FF">
        <w:rPr>
          <w:rFonts w:ascii="Arial" w:eastAsia="Times New Roman" w:hAnsi="Arial" w:cs="Arial"/>
          <w:color w:val="000000"/>
          <w:sz w:val="21"/>
          <w:szCs w:val="21"/>
        </w:rPr>
        <w:t>T</w:t>
      </w:r>
      <w:r w:rsidRPr="000A55C3">
        <w:rPr>
          <w:rFonts w:ascii="Arial" w:eastAsia="Times New Roman" w:hAnsi="Arial" w:cs="Arial"/>
          <w:color w:val="000000"/>
          <w:sz w:val="21"/>
          <w:szCs w:val="21"/>
        </w:rPr>
        <w:t xml:space="preserve">he </w:t>
      </w:r>
      <w:r w:rsidR="00C511FF">
        <w:rPr>
          <w:rFonts w:ascii="Arial" w:eastAsia="Times New Roman" w:hAnsi="Arial" w:cs="Arial"/>
          <w:color w:val="000000"/>
          <w:sz w:val="21"/>
          <w:szCs w:val="21"/>
        </w:rPr>
        <w:t>P</w:t>
      </w:r>
      <w:r w:rsidR="00C511FF" w:rsidRPr="000A55C3">
        <w:rPr>
          <w:rFonts w:ascii="Arial" w:eastAsia="Times New Roman" w:hAnsi="Arial" w:cs="Arial"/>
          <w:color w:val="000000"/>
          <w:sz w:val="21"/>
          <w:szCs w:val="21"/>
        </w:rPr>
        <w:t xml:space="preserve">arties </w:t>
      </w:r>
      <w:r w:rsidRPr="000A55C3">
        <w:rPr>
          <w:rFonts w:ascii="Arial" w:eastAsia="Times New Roman" w:hAnsi="Arial" w:cs="Arial"/>
          <w:color w:val="000000"/>
          <w:sz w:val="21"/>
          <w:szCs w:val="21"/>
        </w:rPr>
        <w:t>hereby agree to the following terms and conditions:</w:t>
      </w:r>
    </w:p>
    <w:p w14:paraId="79B809B9" w14:textId="38017176"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CENTER will be operated by certain faculty, staff</w:t>
      </w:r>
      <w:r w:rsidR="00BE4B74">
        <w:rPr>
          <w:rFonts w:ascii="Arial" w:eastAsia="Times New Roman" w:hAnsi="Arial" w:cs="Arial"/>
          <w:color w:val="000000"/>
          <w:sz w:val="21"/>
          <w:szCs w:val="21"/>
        </w:rPr>
        <w:t>,</w:t>
      </w:r>
      <w:r w:rsidRPr="000A55C3">
        <w:rPr>
          <w:rFonts w:ascii="Arial" w:eastAsia="Times New Roman" w:hAnsi="Arial" w:cs="Arial"/>
          <w:color w:val="000000"/>
          <w:sz w:val="21"/>
          <w:szCs w:val="21"/>
        </w:rPr>
        <w:t xml:space="preserve"> and students at the UNIVERSITY</w:t>
      </w:r>
      <w:r w:rsidR="00047D80">
        <w:rPr>
          <w:rFonts w:ascii="Arial" w:eastAsia="Times New Roman" w:hAnsi="Arial" w:cs="Arial"/>
          <w:color w:val="000000"/>
          <w:sz w:val="21"/>
          <w:szCs w:val="21"/>
        </w:rPr>
        <w:t xml:space="preserve"> and affiliated </w:t>
      </w:r>
      <w:r w:rsidR="00BE4B74">
        <w:rPr>
          <w:rFonts w:ascii="Arial" w:eastAsia="Times New Roman" w:hAnsi="Arial" w:cs="Arial"/>
          <w:color w:val="000000"/>
          <w:sz w:val="21"/>
          <w:szCs w:val="21"/>
        </w:rPr>
        <w:t>University</w:t>
      </w:r>
      <w:r w:rsidR="00047D80">
        <w:rPr>
          <w:rFonts w:ascii="Arial" w:eastAsia="Times New Roman" w:hAnsi="Arial" w:cs="Arial"/>
          <w:color w:val="000000"/>
          <w:sz w:val="21"/>
          <w:szCs w:val="21"/>
        </w:rPr>
        <w:t xml:space="preserve"> Research Sites</w:t>
      </w:r>
      <w:r w:rsidRPr="000A55C3">
        <w:rPr>
          <w:rFonts w:ascii="Arial" w:eastAsia="Times New Roman" w:hAnsi="Arial" w:cs="Arial"/>
          <w:color w:val="000000"/>
          <w:sz w:val="21"/>
          <w:szCs w:val="21"/>
        </w:rPr>
        <w:t xml:space="preserve">. </w:t>
      </w:r>
    </w:p>
    <w:p w14:paraId="2459EB28" w14:textId="65908941"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Any COMPANY, Federal </w:t>
      </w:r>
      <w:r w:rsidR="004E4DB4">
        <w:rPr>
          <w:rFonts w:ascii="Arial" w:eastAsia="Times New Roman" w:hAnsi="Arial" w:cs="Arial"/>
          <w:color w:val="000000"/>
          <w:sz w:val="21"/>
          <w:szCs w:val="21"/>
        </w:rPr>
        <w:t>laboratory</w:t>
      </w:r>
      <w:r w:rsidRPr="000A55C3">
        <w:rPr>
          <w:rFonts w:ascii="Arial" w:eastAsia="Times New Roman" w:hAnsi="Arial" w:cs="Arial"/>
          <w:color w:val="000000"/>
          <w:sz w:val="21"/>
          <w:szCs w:val="21"/>
        </w:rPr>
        <w:t xml:space="preserve">, or any Government-owned </w:t>
      </w:r>
      <w:r w:rsidR="004E4DB4">
        <w:rPr>
          <w:rFonts w:ascii="Arial" w:eastAsia="Times New Roman" w:hAnsi="Arial" w:cs="Arial"/>
          <w:color w:val="000000"/>
          <w:sz w:val="21"/>
          <w:szCs w:val="21"/>
        </w:rPr>
        <w:t>c</w:t>
      </w:r>
      <w:r w:rsidR="004E4DB4" w:rsidRPr="000A55C3">
        <w:rPr>
          <w:rFonts w:ascii="Arial" w:eastAsia="Times New Roman" w:hAnsi="Arial" w:cs="Arial"/>
          <w:color w:val="000000"/>
          <w:sz w:val="21"/>
          <w:szCs w:val="21"/>
        </w:rPr>
        <w:t xml:space="preserve">ontractor </w:t>
      </w:r>
      <w:r w:rsidR="004E4DB4">
        <w:rPr>
          <w:rFonts w:ascii="Arial" w:eastAsia="Times New Roman" w:hAnsi="Arial" w:cs="Arial"/>
          <w:color w:val="000000"/>
          <w:sz w:val="21"/>
          <w:szCs w:val="21"/>
        </w:rPr>
        <w:t>o</w:t>
      </w:r>
      <w:r w:rsidR="004E4DB4" w:rsidRPr="000A55C3">
        <w:rPr>
          <w:rFonts w:ascii="Arial" w:eastAsia="Times New Roman" w:hAnsi="Arial" w:cs="Arial"/>
          <w:color w:val="000000"/>
          <w:sz w:val="21"/>
          <w:szCs w:val="21"/>
        </w:rPr>
        <w:t xml:space="preserve">perated </w:t>
      </w:r>
      <w:r w:rsidRPr="000A55C3">
        <w:rPr>
          <w:rFonts w:ascii="Arial" w:eastAsia="Times New Roman" w:hAnsi="Arial" w:cs="Arial"/>
          <w:color w:val="000000"/>
          <w:sz w:val="21"/>
          <w:szCs w:val="21"/>
        </w:rPr>
        <w:t>laboratory may become a member of the CENTER, consistent with applicable state and federal laws and statutes.</w:t>
      </w:r>
    </w:p>
    <w:p w14:paraId="289F1534" w14:textId="2FF3822E" w:rsidR="00721FC3" w:rsidRDefault="000A55C3" w:rsidP="0055728D">
      <w:pPr>
        <w:numPr>
          <w:ilvl w:val="0"/>
          <w:numId w:val="1"/>
        </w:numPr>
        <w:shd w:val="clear" w:color="auto" w:fill="FFFFFF"/>
        <w:spacing w:after="12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COMPANY agrees to contribute $</w:t>
      </w:r>
      <w:r w:rsidR="00D319F1" w:rsidRPr="00D319F1">
        <w:rPr>
          <w:rFonts w:ascii="Arial" w:eastAsia="Times New Roman" w:hAnsi="Arial" w:cs="Arial"/>
          <w:color w:val="000000"/>
          <w:sz w:val="21"/>
          <w:szCs w:val="21"/>
        </w:rPr>
        <w:t>50,000</w:t>
      </w:r>
      <w:r w:rsidRPr="000A55C3">
        <w:rPr>
          <w:rFonts w:ascii="Arial" w:eastAsia="Times New Roman" w:hAnsi="Arial" w:cs="Arial"/>
          <w:color w:val="000000"/>
          <w:sz w:val="21"/>
          <w:szCs w:val="21"/>
        </w:rPr>
        <w:t xml:space="preserve"> annually in support of the CENTER and thereby becomes a member. Payment of these membership fees shall be made to the </w:t>
      </w:r>
      <w:r w:rsidR="00721FC3">
        <w:rPr>
          <w:rFonts w:ascii="Arial" w:eastAsia="Times New Roman" w:hAnsi="Arial" w:cs="Arial"/>
          <w:color w:val="000000"/>
          <w:sz w:val="21"/>
          <w:szCs w:val="21"/>
        </w:rPr>
        <w:t>UNIVERSITY</w:t>
      </w:r>
      <w:r w:rsidR="00047D80">
        <w:rPr>
          <w:rFonts w:ascii="Arial" w:eastAsia="Times New Roman" w:hAnsi="Arial" w:cs="Arial"/>
          <w:color w:val="000000"/>
          <w:sz w:val="21"/>
          <w:szCs w:val="21"/>
        </w:rPr>
        <w:t xml:space="preserve"> </w:t>
      </w:r>
      <w:r w:rsidRPr="000A55C3">
        <w:rPr>
          <w:rFonts w:ascii="Arial" w:eastAsia="Times New Roman" w:hAnsi="Arial" w:cs="Arial"/>
          <w:color w:val="000000"/>
          <w:sz w:val="21"/>
          <w:szCs w:val="21"/>
        </w:rPr>
        <w:t>as a lump sum effective</w:t>
      </w:r>
      <w:r w:rsidR="00E52205">
        <w:rPr>
          <w:rFonts w:ascii="Arial" w:eastAsia="Times New Roman" w:hAnsi="Arial" w:cs="Arial"/>
          <w:color w:val="000000"/>
          <w:sz w:val="21"/>
          <w:szCs w:val="21"/>
        </w:rPr>
        <w:t xml:space="preserve"> </w:t>
      </w:r>
      <w:r w:rsidRPr="00E52205">
        <w:rPr>
          <w:rFonts w:ascii="Arial" w:eastAsia="Times New Roman" w:hAnsi="Arial" w:cs="Arial"/>
          <w:color w:val="000000"/>
          <w:sz w:val="21"/>
          <w:szCs w:val="21"/>
          <w:highlight w:val="yellow"/>
        </w:rPr>
        <w:t>___</w:t>
      </w:r>
      <w:r w:rsidR="005231E6" w:rsidRPr="00E52205">
        <w:rPr>
          <w:rFonts w:ascii="Arial" w:eastAsia="Times New Roman" w:hAnsi="Arial" w:cs="Arial"/>
          <w:color w:val="000000"/>
          <w:sz w:val="21"/>
          <w:szCs w:val="21"/>
          <w:highlight w:val="yellow"/>
        </w:rPr>
        <w:t>__</w:t>
      </w:r>
      <w:r w:rsidR="00BE4B74">
        <w:rPr>
          <w:rFonts w:ascii="Arial" w:eastAsia="Times New Roman" w:hAnsi="Arial" w:cs="Arial"/>
          <w:color w:val="000000"/>
          <w:sz w:val="21"/>
          <w:szCs w:val="21"/>
        </w:rPr>
        <w:t xml:space="preserve"> for </w:t>
      </w:r>
      <w:r w:rsidRPr="000A55C3">
        <w:rPr>
          <w:rFonts w:ascii="Arial" w:eastAsia="Times New Roman" w:hAnsi="Arial" w:cs="Arial"/>
          <w:color w:val="000000"/>
          <w:sz w:val="21"/>
          <w:szCs w:val="21"/>
        </w:rPr>
        <w:t>each year of membership. Checks from COMPANY should be mailed to</w:t>
      </w:r>
      <w:r w:rsidR="00721FC3">
        <w:rPr>
          <w:rFonts w:ascii="Arial" w:eastAsia="Times New Roman" w:hAnsi="Arial" w:cs="Arial"/>
          <w:color w:val="000000"/>
          <w:sz w:val="21"/>
          <w:szCs w:val="21"/>
        </w:rPr>
        <w:t>:</w:t>
      </w:r>
    </w:p>
    <w:p w14:paraId="79FD4427" w14:textId="77777777" w:rsidR="00721FC3" w:rsidRDefault="00721FC3" w:rsidP="00721FC3">
      <w:pPr>
        <w:shd w:val="clear" w:color="auto" w:fill="FFFFFF"/>
        <w:spacing w:after="0"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CADMIM I/UCRC</w:t>
      </w:r>
    </w:p>
    <w:p w14:paraId="042C8B53" w14:textId="77777777" w:rsidR="00721FC3" w:rsidRDefault="00721FC3" w:rsidP="00721FC3">
      <w:pPr>
        <w:shd w:val="clear" w:color="auto" w:fill="FFFFFF"/>
        <w:spacing w:after="0"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 xml:space="preserve">Integrated </w:t>
      </w:r>
      <w:proofErr w:type="spellStart"/>
      <w:r>
        <w:rPr>
          <w:rFonts w:ascii="Arial" w:eastAsia="Times New Roman" w:hAnsi="Arial" w:cs="Arial"/>
          <w:color w:val="000000"/>
          <w:sz w:val="21"/>
          <w:szCs w:val="21"/>
        </w:rPr>
        <w:t>Nanosystems</w:t>
      </w:r>
      <w:proofErr w:type="spellEnd"/>
      <w:r>
        <w:rPr>
          <w:rFonts w:ascii="Arial" w:eastAsia="Times New Roman" w:hAnsi="Arial" w:cs="Arial"/>
          <w:color w:val="000000"/>
          <w:sz w:val="21"/>
          <w:szCs w:val="21"/>
        </w:rPr>
        <w:t xml:space="preserve"> Research Facility</w:t>
      </w:r>
    </w:p>
    <w:p w14:paraId="3BE9AC12" w14:textId="77777777" w:rsidR="00721FC3" w:rsidRDefault="00721FC3" w:rsidP="00721FC3">
      <w:pPr>
        <w:shd w:val="clear" w:color="auto" w:fill="FFFFFF"/>
        <w:spacing w:after="0"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 xml:space="preserve">The Henry </w:t>
      </w:r>
      <w:proofErr w:type="spellStart"/>
      <w:r>
        <w:rPr>
          <w:rFonts w:ascii="Arial" w:eastAsia="Times New Roman" w:hAnsi="Arial" w:cs="Arial"/>
          <w:color w:val="000000"/>
          <w:sz w:val="21"/>
          <w:szCs w:val="21"/>
        </w:rPr>
        <w:t>Samueli</w:t>
      </w:r>
      <w:proofErr w:type="spellEnd"/>
      <w:r>
        <w:rPr>
          <w:rFonts w:ascii="Arial" w:eastAsia="Times New Roman" w:hAnsi="Arial" w:cs="Arial"/>
          <w:color w:val="000000"/>
          <w:sz w:val="21"/>
          <w:szCs w:val="21"/>
        </w:rPr>
        <w:t xml:space="preserve"> School of Engineering</w:t>
      </w:r>
    </w:p>
    <w:p w14:paraId="0E7AFBDE" w14:textId="77777777" w:rsidR="00721FC3" w:rsidRDefault="00721FC3" w:rsidP="00721FC3">
      <w:pPr>
        <w:shd w:val="clear" w:color="auto" w:fill="FFFFFF"/>
        <w:spacing w:after="0"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University of California</w:t>
      </w:r>
    </w:p>
    <w:p w14:paraId="1F1D3883" w14:textId="77777777" w:rsidR="00721FC3" w:rsidRDefault="00721FC3" w:rsidP="00721FC3">
      <w:pPr>
        <w:shd w:val="clear" w:color="auto" w:fill="FFFFFF"/>
        <w:spacing w:after="0"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2220 Engineering Gateway</w:t>
      </w:r>
    </w:p>
    <w:p w14:paraId="3F0DAA4B" w14:textId="77777777" w:rsidR="00721FC3" w:rsidRDefault="00721FC3" w:rsidP="006423ED">
      <w:pPr>
        <w:shd w:val="clear" w:color="auto" w:fill="FFFFFF"/>
        <w:spacing w:after="240" w:line="240" w:lineRule="auto"/>
        <w:ind w:left="1440"/>
        <w:rPr>
          <w:rFonts w:ascii="Arial" w:eastAsia="Times New Roman" w:hAnsi="Arial" w:cs="Arial"/>
          <w:color w:val="000000"/>
          <w:sz w:val="21"/>
          <w:szCs w:val="21"/>
        </w:rPr>
      </w:pPr>
      <w:r>
        <w:rPr>
          <w:rFonts w:ascii="Arial" w:eastAsia="Times New Roman" w:hAnsi="Arial" w:cs="Arial"/>
          <w:color w:val="000000"/>
          <w:sz w:val="21"/>
          <w:szCs w:val="21"/>
        </w:rPr>
        <w:t>Irvine, CA 92697-2660</w:t>
      </w:r>
    </w:p>
    <w:p w14:paraId="0A4ADBA3" w14:textId="7A9F3A4E" w:rsidR="000A55C3" w:rsidRPr="000A55C3" w:rsidRDefault="000A55C3" w:rsidP="00721FC3">
      <w:pPr>
        <w:shd w:val="clear" w:color="auto" w:fill="FFFFFF"/>
        <w:spacing w:after="240" w:line="300" w:lineRule="atLeast"/>
        <w:ind w:left="360"/>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and made payable to </w:t>
      </w:r>
      <w:r w:rsidR="00E52205">
        <w:rPr>
          <w:rFonts w:ascii="Arial" w:eastAsia="Times New Roman" w:hAnsi="Arial" w:cs="Arial"/>
          <w:color w:val="000000"/>
          <w:sz w:val="21"/>
          <w:szCs w:val="21"/>
        </w:rPr>
        <w:t>“</w:t>
      </w:r>
      <w:r w:rsidR="00721FC3">
        <w:rPr>
          <w:rFonts w:ascii="Arial" w:eastAsia="Times New Roman" w:hAnsi="Arial" w:cs="Arial"/>
          <w:color w:val="000000"/>
          <w:sz w:val="21"/>
          <w:szCs w:val="21"/>
        </w:rPr>
        <w:t>UC Regents</w:t>
      </w:r>
      <w:r w:rsidRPr="000A55C3">
        <w:rPr>
          <w:rFonts w:ascii="Arial" w:eastAsia="Times New Roman" w:hAnsi="Arial" w:cs="Arial"/>
          <w:color w:val="000000"/>
          <w:sz w:val="21"/>
          <w:szCs w:val="21"/>
        </w:rPr>
        <w:t>.</w:t>
      </w:r>
      <w:r w:rsidR="00E52205">
        <w:rPr>
          <w:rFonts w:ascii="Arial" w:eastAsia="Times New Roman" w:hAnsi="Arial" w:cs="Arial"/>
          <w:color w:val="000000"/>
          <w:sz w:val="21"/>
          <w:szCs w:val="21"/>
        </w:rPr>
        <w:t>”</w:t>
      </w:r>
      <w:r w:rsidRPr="000A55C3">
        <w:rPr>
          <w:rFonts w:ascii="Arial" w:eastAsia="Times New Roman" w:hAnsi="Arial" w:cs="Arial"/>
          <w:color w:val="000000"/>
          <w:sz w:val="21"/>
          <w:szCs w:val="21"/>
        </w:rPr>
        <w:t xml:space="preserve"> Because research of the type to be done by the CENTER takes time and research results may not be obvious immediately, COMPANY should join CENTER with the intention of remaining a </w:t>
      </w:r>
      <w:proofErr w:type="gramStart"/>
      <w:r w:rsidRPr="000A55C3">
        <w:rPr>
          <w:rFonts w:ascii="Arial" w:eastAsia="Times New Roman" w:hAnsi="Arial" w:cs="Arial"/>
          <w:color w:val="000000"/>
          <w:sz w:val="21"/>
          <w:szCs w:val="21"/>
        </w:rPr>
        <w:t>fee paying</w:t>
      </w:r>
      <w:proofErr w:type="gramEnd"/>
      <w:r w:rsidRPr="000A55C3">
        <w:rPr>
          <w:rFonts w:ascii="Arial" w:eastAsia="Times New Roman" w:hAnsi="Arial" w:cs="Arial"/>
          <w:color w:val="000000"/>
          <w:sz w:val="21"/>
          <w:szCs w:val="21"/>
        </w:rPr>
        <w:t xml:space="preserve"> member for at least two years. However, </w:t>
      </w:r>
      <w:r w:rsidRPr="000A55C3">
        <w:rPr>
          <w:rFonts w:ascii="Arial" w:eastAsia="Times New Roman" w:hAnsi="Arial" w:cs="Arial"/>
          <w:color w:val="000000"/>
          <w:sz w:val="21"/>
          <w:szCs w:val="21"/>
        </w:rPr>
        <w:lastRenderedPageBreak/>
        <w:t xml:space="preserve">COMPANY may terminate this Agreement by giving UNIVERSITY </w:t>
      </w:r>
      <w:r w:rsidR="00FC2EE7">
        <w:rPr>
          <w:rFonts w:ascii="Arial" w:eastAsia="Times New Roman" w:hAnsi="Arial" w:cs="Arial"/>
          <w:color w:val="000000"/>
          <w:sz w:val="21"/>
          <w:szCs w:val="21"/>
        </w:rPr>
        <w:t xml:space="preserve">thirty </w:t>
      </w:r>
      <w:r w:rsidR="00721FC3">
        <w:rPr>
          <w:rFonts w:ascii="Arial" w:eastAsia="Times New Roman" w:hAnsi="Arial" w:cs="Arial"/>
          <w:color w:val="000000"/>
          <w:sz w:val="21"/>
          <w:szCs w:val="21"/>
        </w:rPr>
        <w:t>(</w:t>
      </w:r>
      <w:r w:rsidR="00FC2EE7">
        <w:rPr>
          <w:rFonts w:ascii="Arial" w:eastAsia="Times New Roman" w:hAnsi="Arial" w:cs="Arial"/>
          <w:color w:val="000000"/>
          <w:sz w:val="21"/>
          <w:szCs w:val="21"/>
        </w:rPr>
        <w:t>30</w:t>
      </w:r>
      <w:r w:rsidR="00721FC3">
        <w:rPr>
          <w:rFonts w:ascii="Arial" w:eastAsia="Times New Roman" w:hAnsi="Arial" w:cs="Arial"/>
          <w:color w:val="000000"/>
          <w:sz w:val="21"/>
          <w:szCs w:val="21"/>
        </w:rPr>
        <w:t xml:space="preserve">) </w:t>
      </w:r>
      <w:r w:rsidRPr="000A55C3">
        <w:rPr>
          <w:rFonts w:ascii="Arial" w:eastAsia="Times New Roman" w:hAnsi="Arial" w:cs="Arial"/>
          <w:color w:val="000000"/>
          <w:sz w:val="21"/>
          <w:szCs w:val="21"/>
        </w:rPr>
        <w:t>days written notice prior to the termination date.</w:t>
      </w:r>
    </w:p>
    <w:p w14:paraId="74D8AE44" w14:textId="2B4A4C92"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There will be an Industrial Advisory Board</w:t>
      </w:r>
      <w:r w:rsidR="004E4DB4">
        <w:rPr>
          <w:rFonts w:ascii="Arial" w:eastAsia="Times New Roman" w:hAnsi="Arial" w:cs="Arial"/>
          <w:color w:val="000000"/>
          <w:sz w:val="21"/>
          <w:szCs w:val="21"/>
        </w:rPr>
        <w:t xml:space="preserve"> (“IAB”), as defined in the </w:t>
      </w:r>
      <w:r w:rsidR="00FC2EE7">
        <w:rPr>
          <w:rFonts w:ascii="Arial" w:eastAsia="Times New Roman" w:hAnsi="Arial" w:cs="Arial"/>
          <w:color w:val="000000"/>
          <w:sz w:val="21"/>
          <w:szCs w:val="21"/>
        </w:rPr>
        <w:t>Center</w:t>
      </w:r>
      <w:r w:rsidR="004E4DB4">
        <w:rPr>
          <w:rFonts w:ascii="Arial" w:eastAsia="Times New Roman" w:hAnsi="Arial" w:cs="Arial"/>
          <w:color w:val="000000"/>
          <w:sz w:val="21"/>
          <w:szCs w:val="21"/>
        </w:rPr>
        <w:t xml:space="preserve"> Bylaws (attached as Exhibit 1),</w:t>
      </w:r>
      <w:r w:rsidRPr="000A55C3">
        <w:rPr>
          <w:rFonts w:ascii="Arial" w:eastAsia="Times New Roman" w:hAnsi="Arial" w:cs="Arial"/>
          <w:color w:val="000000"/>
          <w:sz w:val="21"/>
          <w:szCs w:val="21"/>
        </w:rPr>
        <w:t xml:space="preserve"> composed of one representative from each member. </w:t>
      </w:r>
      <w:r w:rsidR="00656F12">
        <w:rPr>
          <w:rFonts w:ascii="Arial" w:eastAsia="Times New Roman" w:hAnsi="Arial" w:cs="Arial"/>
          <w:color w:val="000000"/>
          <w:sz w:val="21"/>
          <w:szCs w:val="21"/>
        </w:rPr>
        <w:t>The IAB</w:t>
      </w:r>
      <w:r w:rsidRPr="000A55C3">
        <w:rPr>
          <w:rFonts w:ascii="Arial" w:eastAsia="Times New Roman" w:hAnsi="Arial" w:cs="Arial"/>
          <w:color w:val="000000"/>
          <w:sz w:val="21"/>
          <w:szCs w:val="21"/>
        </w:rPr>
        <w:t xml:space="preserve"> makes recommendations on (</w:t>
      </w:r>
      <w:r w:rsidR="004E4DB4">
        <w:rPr>
          <w:rFonts w:ascii="Arial" w:eastAsia="Times New Roman" w:hAnsi="Arial" w:cs="Arial"/>
          <w:color w:val="000000"/>
          <w:sz w:val="21"/>
          <w:szCs w:val="21"/>
        </w:rPr>
        <w:t>i</w:t>
      </w:r>
      <w:r w:rsidRPr="000A55C3">
        <w:rPr>
          <w:rFonts w:ascii="Arial" w:eastAsia="Times New Roman" w:hAnsi="Arial" w:cs="Arial"/>
          <w:color w:val="000000"/>
          <w:sz w:val="21"/>
          <w:szCs w:val="21"/>
        </w:rPr>
        <w:t>) the research projects to be carried out by CENTER (</w:t>
      </w:r>
      <w:r w:rsidR="004E4DB4">
        <w:rPr>
          <w:rFonts w:ascii="Arial" w:eastAsia="Times New Roman" w:hAnsi="Arial" w:cs="Arial"/>
          <w:color w:val="000000"/>
          <w:sz w:val="21"/>
          <w:szCs w:val="21"/>
        </w:rPr>
        <w:t>ii</w:t>
      </w:r>
      <w:r w:rsidRPr="000A55C3">
        <w:rPr>
          <w:rFonts w:ascii="Arial" w:eastAsia="Times New Roman" w:hAnsi="Arial" w:cs="Arial"/>
          <w:color w:val="000000"/>
          <w:sz w:val="21"/>
          <w:szCs w:val="21"/>
        </w:rPr>
        <w:t>) the apportionment of resources to these research projects, and (</w:t>
      </w:r>
      <w:r w:rsidR="004E4DB4">
        <w:rPr>
          <w:rFonts w:ascii="Arial" w:eastAsia="Times New Roman" w:hAnsi="Arial" w:cs="Arial"/>
          <w:color w:val="000000"/>
          <w:sz w:val="21"/>
          <w:szCs w:val="21"/>
        </w:rPr>
        <w:t>iii</w:t>
      </w:r>
      <w:r w:rsidRPr="000A55C3">
        <w:rPr>
          <w:rFonts w:ascii="Arial" w:eastAsia="Times New Roman" w:hAnsi="Arial" w:cs="Arial"/>
          <w:color w:val="000000"/>
          <w:sz w:val="21"/>
          <w:szCs w:val="21"/>
        </w:rPr>
        <w:t xml:space="preserve">) changes in the </w:t>
      </w:r>
      <w:r w:rsidR="00656F12">
        <w:rPr>
          <w:rFonts w:ascii="Arial" w:eastAsia="Times New Roman" w:hAnsi="Arial" w:cs="Arial"/>
          <w:color w:val="000000"/>
          <w:sz w:val="21"/>
          <w:szCs w:val="21"/>
        </w:rPr>
        <w:t>B</w:t>
      </w:r>
      <w:r w:rsidR="00656F12" w:rsidRPr="000A55C3">
        <w:rPr>
          <w:rFonts w:ascii="Arial" w:eastAsia="Times New Roman" w:hAnsi="Arial" w:cs="Arial"/>
          <w:color w:val="000000"/>
          <w:sz w:val="21"/>
          <w:szCs w:val="21"/>
        </w:rPr>
        <w:t>ylaws</w:t>
      </w:r>
      <w:r w:rsidRPr="000A55C3">
        <w:rPr>
          <w:rFonts w:ascii="Arial" w:eastAsia="Times New Roman" w:hAnsi="Arial" w:cs="Arial"/>
          <w:color w:val="000000"/>
          <w:sz w:val="21"/>
          <w:szCs w:val="21"/>
        </w:rPr>
        <w:t>.</w:t>
      </w:r>
    </w:p>
    <w:p w14:paraId="37A24D6E" w14:textId="2CFC972D"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UNIVERSITY</w:t>
      </w:r>
      <w:r w:rsidR="00721FC3">
        <w:rPr>
          <w:rFonts w:ascii="Arial" w:eastAsia="Times New Roman" w:hAnsi="Arial" w:cs="Arial"/>
          <w:color w:val="000000"/>
          <w:sz w:val="21"/>
          <w:szCs w:val="21"/>
        </w:rPr>
        <w:t xml:space="preserve"> and University Research Sites</w:t>
      </w:r>
      <w:r w:rsidRPr="000A55C3">
        <w:rPr>
          <w:rFonts w:ascii="Arial" w:eastAsia="Times New Roman" w:hAnsi="Arial" w:cs="Arial"/>
          <w:color w:val="000000"/>
          <w:sz w:val="21"/>
          <w:szCs w:val="21"/>
        </w:rPr>
        <w:t xml:space="preserve"> reserve the right to publish in scientific or engineering journals the results of any research performed by CENTER. COMPANY, however, shall have the opportunity to review any paper or presentation containing results of the research program of CENTER prior to publication of the paper, and shall have the right to request a delay in publication for a period not to exceed </w:t>
      </w:r>
      <w:r w:rsidR="00943549">
        <w:rPr>
          <w:rFonts w:ascii="Arial" w:eastAsia="Times New Roman" w:hAnsi="Arial" w:cs="Arial"/>
          <w:color w:val="000000"/>
          <w:sz w:val="21"/>
          <w:szCs w:val="21"/>
        </w:rPr>
        <w:t xml:space="preserve">thirty </w:t>
      </w:r>
      <w:r w:rsidR="00721FC3">
        <w:rPr>
          <w:rFonts w:ascii="Arial" w:eastAsia="Times New Roman" w:hAnsi="Arial" w:cs="Arial"/>
          <w:color w:val="000000"/>
          <w:sz w:val="21"/>
          <w:szCs w:val="21"/>
        </w:rPr>
        <w:t>(</w:t>
      </w:r>
      <w:r w:rsidR="00943549">
        <w:rPr>
          <w:rFonts w:ascii="Arial" w:eastAsia="Times New Roman" w:hAnsi="Arial" w:cs="Arial"/>
          <w:color w:val="000000"/>
          <w:sz w:val="21"/>
          <w:szCs w:val="21"/>
        </w:rPr>
        <w:t>30</w:t>
      </w:r>
      <w:r w:rsidR="00721FC3">
        <w:rPr>
          <w:rFonts w:ascii="Arial" w:eastAsia="Times New Roman" w:hAnsi="Arial" w:cs="Arial"/>
          <w:color w:val="000000"/>
          <w:sz w:val="21"/>
          <w:szCs w:val="21"/>
        </w:rPr>
        <w:t>)</w:t>
      </w:r>
      <w:r w:rsidR="00721FC3" w:rsidRPr="000A55C3">
        <w:rPr>
          <w:rFonts w:ascii="Arial" w:eastAsia="Times New Roman" w:hAnsi="Arial" w:cs="Arial"/>
          <w:color w:val="000000"/>
          <w:sz w:val="21"/>
          <w:szCs w:val="21"/>
        </w:rPr>
        <w:t xml:space="preserve"> </w:t>
      </w:r>
      <w:r w:rsidRPr="000A55C3">
        <w:rPr>
          <w:rFonts w:ascii="Arial" w:eastAsia="Times New Roman" w:hAnsi="Arial" w:cs="Arial"/>
          <w:color w:val="000000"/>
          <w:sz w:val="21"/>
          <w:szCs w:val="21"/>
        </w:rPr>
        <w:t>day(s</w:t>
      </w:r>
      <w:r w:rsidR="00656F12">
        <w:rPr>
          <w:rFonts w:ascii="Arial" w:eastAsia="Times New Roman" w:hAnsi="Arial" w:cs="Arial"/>
          <w:color w:val="000000"/>
          <w:sz w:val="21"/>
          <w:szCs w:val="21"/>
        </w:rPr>
        <w:t>)</w:t>
      </w:r>
      <w:r w:rsidRPr="000A55C3">
        <w:rPr>
          <w:rFonts w:ascii="Arial" w:eastAsia="Times New Roman" w:hAnsi="Arial" w:cs="Arial"/>
          <w:color w:val="000000"/>
          <w:sz w:val="21"/>
          <w:szCs w:val="21"/>
        </w:rPr>
        <w:t xml:space="preserve"> from the date of submission to COMPANY</w:t>
      </w:r>
      <w:r w:rsidR="00943549">
        <w:rPr>
          <w:rFonts w:ascii="Arial" w:eastAsia="Times New Roman" w:hAnsi="Arial" w:cs="Arial"/>
          <w:color w:val="000000"/>
          <w:sz w:val="21"/>
          <w:szCs w:val="21"/>
        </w:rPr>
        <w:t xml:space="preserve"> such that COMPANY may request removal of any COMPANY confidential information contained in the planned publication.  UNIVERSITY shall remove any COMPANY confidential information included in said planned publication</w:t>
      </w:r>
    </w:p>
    <w:p w14:paraId="68814FFF" w14:textId="4DF4E81D"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All patents derived from inventions conceived or first actually reduced to practice in the course of research conducted by the </w:t>
      </w:r>
      <w:proofErr w:type="gramStart"/>
      <w:r w:rsidRPr="000A55C3">
        <w:rPr>
          <w:rFonts w:ascii="Arial" w:eastAsia="Times New Roman" w:hAnsi="Arial" w:cs="Arial"/>
          <w:color w:val="000000"/>
          <w:sz w:val="21"/>
          <w:szCs w:val="21"/>
        </w:rPr>
        <w:t xml:space="preserve">CENTER </w:t>
      </w:r>
      <w:r w:rsidR="0090295C">
        <w:rPr>
          <w:rFonts w:ascii="Arial" w:eastAsia="Times New Roman" w:hAnsi="Arial" w:cs="Arial"/>
          <w:color w:val="000000"/>
          <w:sz w:val="21"/>
          <w:szCs w:val="21"/>
        </w:rPr>
        <w:t xml:space="preserve"> (</w:t>
      </w:r>
      <w:proofErr w:type="gramEnd"/>
      <w:r w:rsidR="0090295C">
        <w:rPr>
          <w:rFonts w:ascii="Arial" w:eastAsia="Times New Roman" w:hAnsi="Arial" w:cs="Arial"/>
          <w:color w:val="000000"/>
          <w:sz w:val="21"/>
          <w:szCs w:val="21"/>
        </w:rPr>
        <w:t xml:space="preserve">“INVENTIONS”) </w:t>
      </w:r>
      <w:r w:rsidRPr="000A55C3">
        <w:rPr>
          <w:rFonts w:ascii="Arial" w:eastAsia="Times New Roman" w:hAnsi="Arial" w:cs="Arial"/>
          <w:color w:val="000000"/>
          <w:sz w:val="21"/>
          <w:szCs w:val="21"/>
        </w:rPr>
        <w:t>shall belong to UNIVERSITY</w:t>
      </w:r>
      <w:r w:rsidR="00721FC3">
        <w:rPr>
          <w:rFonts w:ascii="Arial" w:eastAsia="Times New Roman" w:hAnsi="Arial" w:cs="Arial"/>
          <w:color w:val="000000"/>
          <w:sz w:val="21"/>
          <w:szCs w:val="21"/>
        </w:rPr>
        <w:t xml:space="preserve"> or Uni</w:t>
      </w:r>
      <w:r w:rsidR="00116938">
        <w:rPr>
          <w:rFonts w:ascii="Arial" w:eastAsia="Times New Roman" w:hAnsi="Arial" w:cs="Arial"/>
          <w:color w:val="000000"/>
          <w:sz w:val="21"/>
          <w:szCs w:val="21"/>
        </w:rPr>
        <w:t xml:space="preserve">versity Research Site whose employees conceived and reduced the </w:t>
      </w:r>
      <w:r w:rsidR="0090295C">
        <w:rPr>
          <w:rFonts w:ascii="Arial" w:eastAsia="Times New Roman" w:hAnsi="Arial" w:cs="Arial"/>
          <w:color w:val="000000"/>
          <w:sz w:val="21"/>
          <w:szCs w:val="21"/>
        </w:rPr>
        <w:t xml:space="preserve">INVENTION </w:t>
      </w:r>
      <w:r w:rsidR="00116938">
        <w:rPr>
          <w:rFonts w:ascii="Arial" w:eastAsia="Times New Roman" w:hAnsi="Arial" w:cs="Arial"/>
          <w:color w:val="000000"/>
          <w:sz w:val="21"/>
          <w:szCs w:val="21"/>
        </w:rPr>
        <w:t>to practice (“INVENTING UNIVERSITY”), either solely or jointly</w:t>
      </w:r>
      <w:r w:rsidRPr="000A55C3">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INVENTING </w:t>
      </w:r>
      <w:r w:rsidRPr="000A55C3">
        <w:rPr>
          <w:rFonts w:ascii="Arial" w:eastAsia="Times New Roman" w:hAnsi="Arial" w:cs="Arial"/>
          <w:color w:val="000000"/>
          <w:sz w:val="21"/>
          <w:szCs w:val="21"/>
        </w:rPr>
        <w:t>UNIVERSITY will take such action as is necessary to ensure that it has ownership of all patents developed from this work, and shall be responsible for ensuring compliance with chapter 18 of title 35 of the United States Code, commonly called the Bayh-Dole Act.</w:t>
      </w:r>
    </w:p>
    <w:p w14:paraId="43E6DE13" w14:textId="2B7B2445"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UNIVERSITY</w:t>
      </w:r>
      <w:r w:rsidR="006B7E6B">
        <w:rPr>
          <w:rFonts w:ascii="Arial" w:eastAsia="Times New Roman" w:hAnsi="Arial" w:cs="Arial"/>
          <w:color w:val="000000"/>
          <w:sz w:val="21"/>
          <w:szCs w:val="21"/>
        </w:rPr>
        <w:t xml:space="preserve"> and all University Research Sites that are parties to this Agreement</w:t>
      </w:r>
      <w:r w:rsidRPr="000A55C3">
        <w:rPr>
          <w:rFonts w:ascii="Arial" w:eastAsia="Times New Roman" w:hAnsi="Arial" w:cs="Arial"/>
          <w:color w:val="000000"/>
          <w:sz w:val="21"/>
          <w:szCs w:val="21"/>
        </w:rPr>
        <w:t xml:space="preserve"> agree that CENTER members are entitled to a nonexclusive royalty-free license. COMPANY will have the right to sublicense its subsidiaries and affiliates. COMPANIES that wish to exercise rights to a </w:t>
      </w:r>
      <w:r w:rsidR="00565BDA">
        <w:rPr>
          <w:rFonts w:ascii="Arial" w:eastAsia="Times New Roman" w:hAnsi="Arial" w:cs="Arial"/>
          <w:color w:val="000000"/>
          <w:sz w:val="21"/>
          <w:szCs w:val="21"/>
        </w:rPr>
        <w:t xml:space="preserve">non-exclusive </w:t>
      </w:r>
      <w:r w:rsidRPr="000A55C3">
        <w:rPr>
          <w:rFonts w:ascii="Arial" w:eastAsia="Times New Roman" w:hAnsi="Arial" w:cs="Arial"/>
          <w:color w:val="000000"/>
          <w:sz w:val="21"/>
          <w:szCs w:val="21"/>
        </w:rPr>
        <w:t>royalty-free license agree to pay patent application and maintenance costs.</w:t>
      </w:r>
    </w:p>
    <w:p w14:paraId="0AE26316" w14:textId="47797714"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If only one COMPANY seeks a license, that COMPANY may obtain a fee-bearing license through one of its agents that is exclusive, except that the license is subject to the rights of the federal government under the Bayh-Dole Act. COMPANY has the right to sublicense its </w:t>
      </w:r>
      <w:r w:rsidR="00656F12">
        <w:rPr>
          <w:rFonts w:ascii="Arial" w:eastAsia="Times New Roman" w:hAnsi="Arial" w:cs="Arial"/>
          <w:color w:val="000000"/>
          <w:sz w:val="21"/>
          <w:szCs w:val="21"/>
        </w:rPr>
        <w:t>rights under any exclusive license</w:t>
      </w:r>
      <w:r w:rsidRPr="000A55C3">
        <w:rPr>
          <w:rFonts w:ascii="Arial" w:eastAsia="Times New Roman" w:hAnsi="Arial" w:cs="Arial"/>
          <w:color w:val="000000"/>
          <w:sz w:val="21"/>
          <w:szCs w:val="21"/>
        </w:rPr>
        <w:t>.</w:t>
      </w:r>
    </w:p>
    <w:p w14:paraId="29FFF0DA" w14:textId="5D144F0F" w:rsidR="000A55C3" w:rsidRP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COMPANY shall be entitled to a nonexclusive, royalty-free license to all software developed by CENTER</w:t>
      </w:r>
      <w:r w:rsidR="00656F12">
        <w:rPr>
          <w:rFonts w:ascii="Arial" w:eastAsia="Times New Roman" w:hAnsi="Arial" w:cs="Arial"/>
          <w:color w:val="000000"/>
          <w:sz w:val="21"/>
          <w:szCs w:val="21"/>
        </w:rPr>
        <w:t xml:space="preserve"> for internal use by the COMPANY</w:t>
      </w:r>
      <w:r w:rsidRPr="000A55C3">
        <w:rPr>
          <w:rFonts w:ascii="Arial" w:eastAsia="Times New Roman" w:hAnsi="Arial" w:cs="Arial"/>
          <w:color w:val="000000"/>
          <w:sz w:val="21"/>
          <w:szCs w:val="21"/>
        </w:rPr>
        <w:t xml:space="preserve">. COMPANY will have the right to enhance and to re-market enhanced or unenhanced software with royalties due to CENTER to be negotiated, based on the worth of the initial software, but not to exceed </w:t>
      </w:r>
      <w:r w:rsidR="007A66B5">
        <w:rPr>
          <w:rFonts w:ascii="Arial" w:eastAsia="Times New Roman" w:hAnsi="Arial" w:cs="Arial"/>
          <w:color w:val="000000"/>
          <w:sz w:val="21"/>
          <w:szCs w:val="21"/>
        </w:rPr>
        <w:t>25</w:t>
      </w:r>
      <w:r w:rsidR="00116938" w:rsidRPr="000A55C3">
        <w:rPr>
          <w:rFonts w:ascii="Arial" w:eastAsia="Times New Roman" w:hAnsi="Arial" w:cs="Arial"/>
          <w:color w:val="000000"/>
          <w:sz w:val="21"/>
          <w:szCs w:val="21"/>
        </w:rPr>
        <w:t xml:space="preserve">% </w:t>
      </w:r>
      <w:r w:rsidRPr="000A55C3">
        <w:rPr>
          <w:rFonts w:ascii="Arial" w:eastAsia="Times New Roman" w:hAnsi="Arial" w:cs="Arial"/>
          <w:color w:val="000000"/>
          <w:sz w:val="21"/>
          <w:szCs w:val="21"/>
        </w:rPr>
        <w:t>of a fair sale price of the enhanced software product sold or licensed by COMPANY.</w:t>
      </w:r>
    </w:p>
    <w:p w14:paraId="5AC794F7" w14:textId="6F43E5D1" w:rsidR="000A55C3" w:rsidRDefault="000A55C3" w:rsidP="00F07776">
      <w:pPr>
        <w:numPr>
          <w:ilvl w:val="0"/>
          <w:numId w:val="1"/>
        </w:numPr>
        <w:shd w:val="clear" w:color="auto" w:fill="FFFFFF"/>
        <w:spacing w:after="240" w:line="300" w:lineRule="atLeast"/>
        <w:ind w:left="375"/>
        <w:rPr>
          <w:rFonts w:ascii="Arial" w:eastAsia="Times New Roman" w:hAnsi="Arial" w:cs="Arial"/>
          <w:color w:val="000000"/>
          <w:sz w:val="21"/>
          <w:szCs w:val="21"/>
        </w:rPr>
      </w:pPr>
      <w:r w:rsidRPr="000A55C3">
        <w:rPr>
          <w:rFonts w:ascii="Arial" w:eastAsia="Times New Roman" w:hAnsi="Arial" w:cs="Arial"/>
          <w:color w:val="000000"/>
          <w:sz w:val="21"/>
          <w:szCs w:val="21"/>
        </w:rPr>
        <w:t xml:space="preserve">Any royalties and fees received by </w:t>
      </w:r>
      <w:r w:rsidR="00116938">
        <w:rPr>
          <w:rFonts w:ascii="Arial" w:eastAsia="Times New Roman" w:hAnsi="Arial" w:cs="Arial"/>
          <w:color w:val="000000"/>
          <w:sz w:val="21"/>
          <w:szCs w:val="21"/>
        </w:rPr>
        <w:t xml:space="preserve">INVENTING </w:t>
      </w:r>
      <w:r w:rsidRPr="000A55C3">
        <w:rPr>
          <w:rFonts w:ascii="Arial" w:eastAsia="Times New Roman" w:hAnsi="Arial" w:cs="Arial"/>
          <w:color w:val="000000"/>
          <w:sz w:val="21"/>
          <w:szCs w:val="21"/>
        </w:rPr>
        <w:t xml:space="preserve">UNIVERSITY under this Agreement, over and above expenses incurred, will be distributed as </w:t>
      </w:r>
      <w:r w:rsidR="00116938">
        <w:rPr>
          <w:rFonts w:ascii="Arial" w:eastAsia="Times New Roman" w:hAnsi="Arial" w:cs="Arial"/>
          <w:color w:val="000000"/>
          <w:sz w:val="21"/>
          <w:szCs w:val="21"/>
        </w:rPr>
        <w:t xml:space="preserve">in accordance with the INVENTING UNIVERSITIES’ respective </w:t>
      </w:r>
      <w:r w:rsidR="0019383E">
        <w:rPr>
          <w:rFonts w:ascii="Arial" w:eastAsia="Times New Roman" w:hAnsi="Arial" w:cs="Arial"/>
          <w:color w:val="000000"/>
          <w:sz w:val="21"/>
          <w:szCs w:val="21"/>
        </w:rPr>
        <w:t>policies</w:t>
      </w:r>
      <w:r w:rsidR="00116938">
        <w:rPr>
          <w:rFonts w:ascii="Arial" w:eastAsia="Times New Roman" w:hAnsi="Arial" w:cs="Arial"/>
          <w:color w:val="000000"/>
          <w:sz w:val="21"/>
          <w:szCs w:val="21"/>
        </w:rPr>
        <w:t>.</w:t>
      </w:r>
    </w:p>
    <w:p w14:paraId="1B585213" w14:textId="77777777" w:rsidR="0055728D" w:rsidRPr="0055728D" w:rsidRDefault="0055728D" w:rsidP="0055728D">
      <w:pPr>
        <w:shd w:val="clear" w:color="auto" w:fill="FFFFFF"/>
        <w:spacing w:after="0" w:line="240" w:lineRule="auto"/>
        <w:rPr>
          <w:rFonts w:ascii="Arial" w:eastAsia="Times New Roman" w:hAnsi="Arial" w:cs="Arial"/>
          <w:color w:val="000000"/>
          <w:sz w:val="21"/>
          <w:szCs w:val="21"/>
        </w:rPr>
      </w:pPr>
      <w:r w:rsidRPr="0055728D">
        <w:rPr>
          <w:rFonts w:ascii="Arial" w:eastAsia="Times New Roman" w:hAnsi="Arial" w:cs="Arial"/>
          <w:color w:val="000000"/>
          <w:sz w:val="21"/>
          <w:szCs w:val="21"/>
        </w:rPr>
        <w:lastRenderedPageBreak/>
        <w:t>For-Profit Members:</w:t>
      </w:r>
      <w:r w:rsidRPr="0055728D">
        <w:rPr>
          <w:rFonts w:ascii="Arial" w:eastAsia="Times New Roman" w:hAnsi="Arial" w:cs="Arial"/>
          <w:color w:val="000000"/>
          <w:sz w:val="21"/>
          <w:szCs w:val="21"/>
        </w:rPr>
        <w:br/>
      </w:r>
    </w:p>
    <w:p w14:paraId="2651534F" w14:textId="4625882B" w:rsidR="0055728D" w:rsidRPr="0055728D" w:rsidRDefault="0055728D" w:rsidP="0055728D">
      <w:pPr>
        <w:numPr>
          <w:ilvl w:val="0"/>
          <w:numId w:val="1"/>
        </w:numPr>
        <w:shd w:val="clear" w:color="auto" w:fill="FFFFFF"/>
        <w:tabs>
          <w:tab w:val="clear" w:pos="720"/>
          <w:tab w:val="num" w:pos="360"/>
        </w:tabs>
        <w:spacing w:after="0" w:line="300" w:lineRule="atLeast"/>
        <w:ind w:left="360"/>
        <w:rPr>
          <w:rFonts w:ascii="Arial" w:eastAsia="Times New Roman" w:hAnsi="Arial" w:cs="Arial"/>
          <w:color w:val="000000"/>
          <w:sz w:val="21"/>
          <w:szCs w:val="21"/>
        </w:rPr>
      </w:pPr>
      <w:r w:rsidRPr="0055728D">
        <w:rPr>
          <w:rFonts w:ascii="Arial" w:eastAsia="Times New Roman" w:hAnsi="Arial" w:cs="Arial"/>
          <w:color w:val="000000"/>
          <w:sz w:val="21"/>
          <w:szCs w:val="21"/>
        </w:rPr>
        <w:t>Neither party is assuming any liability for the actions or omissions of the other party. Each party will indemnify and hold the other party harmless against all claims, liability, injury, damage or cost based upon injury or death to persons, or loss of, damage to, or loss of use of property that arises out of</w:t>
      </w:r>
      <w:r w:rsidR="005E27DE">
        <w:rPr>
          <w:rFonts w:ascii="Arial" w:eastAsia="Times New Roman" w:hAnsi="Arial" w:cs="Arial"/>
          <w:color w:val="000000"/>
          <w:sz w:val="21"/>
          <w:szCs w:val="21"/>
        </w:rPr>
        <w:t xml:space="preserve"> and in proportion to</w:t>
      </w:r>
      <w:r w:rsidRPr="0055728D">
        <w:rPr>
          <w:rFonts w:ascii="Arial" w:eastAsia="Times New Roman" w:hAnsi="Arial" w:cs="Arial"/>
          <w:color w:val="000000"/>
          <w:sz w:val="21"/>
          <w:szCs w:val="21"/>
        </w:rPr>
        <w:t xml:space="preserve"> the performance of this agreement to the extent that such claims, liability, damage, cost of expense results from the negligence of a party's agents or employees.</w:t>
      </w:r>
    </w:p>
    <w:p w14:paraId="1DEA77D0" w14:textId="77777777" w:rsidR="0055728D" w:rsidRDefault="0055728D" w:rsidP="0055728D">
      <w:pPr>
        <w:shd w:val="clear" w:color="auto" w:fill="FFFFFF"/>
        <w:spacing w:after="0" w:line="240" w:lineRule="auto"/>
        <w:rPr>
          <w:rFonts w:ascii="Arial" w:eastAsia="Times New Roman" w:hAnsi="Arial" w:cs="Arial"/>
          <w:color w:val="000000"/>
          <w:sz w:val="21"/>
          <w:szCs w:val="21"/>
        </w:rPr>
      </w:pPr>
    </w:p>
    <w:p w14:paraId="18F5BE37" w14:textId="7F3E8E6A" w:rsidR="0055728D" w:rsidRPr="0055728D" w:rsidRDefault="0055728D" w:rsidP="0055728D">
      <w:pPr>
        <w:shd w:val="clear" w:color="auto" w:fill="FFFFFF"/>
        <w:spacing w:after="0" w:line="240" w:lineRule="auto"/>
        <w:rPr>
          <w:rFonts w:ascii="Arial" w:eastAsia="Times New Roman" w:hAnsi="Arial" w:cs="Arial"/>
          <w:color w:val="000000"/>
          <w:sz w:val="21"/>
          <w:szCs w:val="21"/>
        </w:rPr>
      </w:pPr>
      <w:r w:rsidRPr="0055728D">
        <w:rPr>
          <w:rFonts w:ascii="Arial" w:eastAsia="Times New Roman" w:hAnsi="Arial" w:cs="Arial"/>
          <w:color w:val="000000"/>
          <w:sz w:val="21"/>
          <w:szCs w:val="21"/>
        </w:rPr>
        <w:t>Governmental Entities:</w:t>
      </w:r>
      <w:r w:rsidRPr="0055728D">
        <w:rPr>
          <w:rFonts w:ascii="Arial" w:eastAsia="Times New Roman" w:hAnsi="Arial" w:cs="Arial"/>
          <w:color w:val="000000"/>
          <w:sz w:val="21"/>
          <w:szCs w:val="21"/>
        </w:rPr>
        <w:br/>
      </w:r>
    </w:p>
    <w:p w14:paraId="268F0685" w14:textId="4DDB66BB" w:rsidR="0055728D" w:rsidRDefault="0055728D" w:rsidP="0055728D">
      <w:pPr>
        <w:pStyle w:val="ListParagraph"/>
        <w:numPr>
          <w:ilvl w:val="0"/>
          <w:numId w:val="4"/>
        </w:numPr>
        <w:shd w:val="clear" w:color="auto" w:fill="FFFFFF"/>
        <w:spacing w:after="0" w:line="300" w:lineRule="atLeast"/>
        <w:ind w:left="360"/>
        <w:rPr>
          <w:rFonts w:ascii="Arial" w:eastAsia="Times New Roman" w:hAnsi="Arial" w:cs="Arial"/>
          <w:color w:val="000000"/>
          <w:sz w:val="21"/>
          <w:szCs w:val="21"/>
        </w:rPr>
      </w:pPr>
      <w:r w:rsidRPr="0055728D">
        <w:rPr>
          <w:rFonts w:ascii="Arial" w:eastAsia="Times New Roman" w:hAnsi="Arial" w:cs="Arial"/>
          <w:color w:val="000000"/>
          <w:sz w:val="21"/>
          <w:szCs w:val="21"/>
        </w:rPr>
        <w:t>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Agreement, whether such injury, death, damage, or loss arises through negligence or otherwise, except in the case of gross negligence or willful misconduct.</w:t>
      </w:r>
    </w:p>
    <w:p w14:paraId="7E27BA04" w14:textId="77777777" w:rsidR="00DC5E70" w:rsidRDefault="00DC5E70" w:rsidP="00DC5E70">
      <w:pPr>
        <w:shd w:val="clear" w:color="auto" w:fill="FFFFFF"/>
        <w:spacing w:after="0" w:line="300" w:lineRule="atLeast"/>
        <w:rPr>
          <w:rFonts w:ascii="Arial" w:eastAsia="Times New Roman" w:hAnsi="Arial" w:cs="Arial"/>
          <w:color w:val="000000"/>
          <w:sz w:val="21"/>
          <w:szCs w:val="21"/>
        </w:rPr>
      </w:pPr>
    </w:p>
    <w:p w14:paraId="0CA175B8" w14:textId="513292D9" w:rsidR="00DC5E70" w:rsidRPr="00DC5E70" w:rsidRDefault="00DC5E70" w:rsidP="00DC5E70">
      <w:pPr>
        <w:pStyle w:val="ListParagraph"/>
        <w:numPr>
          <w:ilvl w:val="0"/>
          <w:numId w:val="4"/>
        </w:numPr>
        <w:shd w:val="clear" w:color="auto" w:fill="FFFFFF"/>
        <w:spacing w:after="0" w:line="300" w:lineRule="atLeast"/>
        <w:ind w:left="360"/>
      </w:pPr>
      <w:r w:rsidRPr="00DC5E70">
        <w:rPr>
          <w:rFonts w:ascii="Arial" w:hAnsi="Arial" w:cs="Arial"/>
          <w:sz w:val="21"/>
          <w:szCs w:val="21"/>
        </w:rPr>
        <w:t xml:space="preserve">This Agreement contains the full and complete agreement between the </w:t>
      </w:r>
      <w:r w:rsidR="0090295C">
        <w:rPr>
          <w:rFonts w:ascii="Arial" w:hAnsi="Arial" w:cs="Arial"/>
          <w:sz w:val="21"/>
          <w:szCs w:val="21"/>
        </w:rPr>
        <w:t>P</w:t>
      </w:r>
      <w:r w:rsidRPr="00DC5E70">
        <w:rPr>
          <w:rFonts w:ascii="Arial" w:hAnsi="Arial" w:cs="Arial"/>
          <w:sz w:val="21"/>
          <w:szCs w:val="21"/>
        </w:rPr>
        <w:t xml:space="preserve">arties and </w:t>
      </w:r>
      <w:r w:rsidRPr="00DC5E70">
        <w:rPr>
          <w:rFonts w:ascii="Arial" w:eastAsia="Times New Roman" w:hAnsi="Arial" w:cs="Arial"/>
          <w:sz w:val="21"/>
          <w:szCs w:val="21"/>
        </w:rPr>
        <w:t>supersedes</w:t>
      </w:r>
      <w:r w:rsidRPr="00DC5E70">
        <w:rPr>
          <w:rFonts w:ascii="Arial" w:hAnsi="Arial" w:cs="Arial"/>
          <w:sz w:val="21"/>
          <w:szCs w:val="21"/>
        </w:rPr>
        <w:t xml:space="preserve"> in </w:t>
      </w:r>
      <w:r>
        <w:rPr>
          <w:rFonts w:ascii="Arial" w:hAnsi="Arial" w:cs="Arial"/>
          <w:sz w:val="21"/>
          <w:szCs w:val="21"/>
        </w:rPr>
        <w:t>their</w:t>
      </w:r>
      <w:r w:rsidRPr="00DC5E70">
        <w:rPr>
          <w:rFonts w:ascii="Arial" w:hAnsi="Arial" w:cs="Arial"/>
          <w:sz w:val="21"/>
          <w:szCs w:val="21"/>
        </w:rPr>
        <w:t xml:space="preserve"> entirety any and all oral or written agreements previously existing between the Parties with respect to the subject matter.  This uniform, non-negotiable agreement is being adopted by the CENTER at the direction of the National Science Foundation.  Any provisions that appeared in a prior version of the Membership Agreement which are not described herein will now be incorporated into the CENTER </w:t>
      </w:r>
      <w:r w:rsidR="005E27DE">
        <w:rPr>
          <w:rFonts w:ascii="Arial" w:hAnsi="Arial" w:cs="Arial"/>
          <w:sz w:val="21"/>
          <w:szCs w:val="21"/>
        </w:rPr>
        <w:t>B</w:t>
      </w:r>
      <w:r w:rsidR="005E27DE" w:rsidRPr="00DC5E70">
        <w:rPr>
          <w:rFonts w:ascii="Arial" w:hAnsi="Arial" w:cs="Arial"/>
          <w:sz w:val="21"/>
          <w:szCs w:val="21"/>
        </w:rPr>
        <w:t>ylaws</w:t>
      </w:r>
      <w:r w:rsidRPr="00DC5E70">
        <w:rPr>
          <w:rFonts w:ascii="Arial" w:hAnsi="Arial" w:cs="Arial"/>
          <w:sz w:val="21"/>
          <w:szCs w:val="21"/>
        </w:rPr>
        <w:t>.  All modifications to this Agreement must be in writing and signed by</w:t>
      </w:r>
      <w:r w:rsidR="005E27DE">
        <w:rPr>
          <w:rFonts w:ascii="Arial" w:hAnsi="Arial" w:cs="Arial"/>
          <w:sz w:val="21"/>
          <w:szCs w:val="21"/>
        </w:rPr>
        <w:t xml:space="preserve"> mutual agreement.</w:t>
      </w:r>
      <w:r w:rsidRPr="00DC5E70">
        <w:rPr>
          <w:rFonts w:ascii="Arial" w:hAnsi="Arial" w:cs="Arial"/>
          <w:sz w:val="21"/>
          <w:szCs w:val="21"/>
        </w:rPr>
        <w:t xml:space="preserve">  No verbal agreements or conversations with any officer or employee of either </w:t>
      </w:r>
      <w:r w:rsidR="005E27DE">
        <w:rPr>
          <w:rFonts w:ascii="Arial" w:hAnsi="Arial" w:cs="Arial"/>
          <w:sz w:val="21"/>
          <w:szCs w:val="21"/>
        </w:rPr>
        <w:t>P</w:t>
      </w:r>
      <w:r w:rsidRPr="00DC5E70">
        <w:rPr>
          <w:rFonts w:ascii="Arial" w:hAnsi="Arial" w:cs="Arial"/>
          <w:sz w:val="21"/>
          <w:szCs w:val="21"/>
        </w:rPr>
        <w:t xml:space="preserve">arty shall affect or modify any of the terms and conditions of this Membership Agreement. The terms and conditions of any purchase order or other instrument issued by </w:t>
      </w:r>
      <w:r w:rsidR="005E27DE">
        <w:rPr>
          <w:rFonts w:ascii="Arial" w:hAnsi="Arial" w:cs="Arial"/>
          <w:sz w:val="21"/>
          <w:szCs w:val="21"/>
        </w:rPr>
        <w:t>COMPANY</w:t>
      </w:r>
      <w:r w:rsidR="005E27DE" w:rsidRPr="00DC5E70">
        <w:rPr>
          <w:rFonts w:ascii="Arial" w:hAnsi="Arial" w:cs="Arial"/>
          <w:sz w:val="21"/>
          <w:szCs w:val="21"/>
        </w:rPr>
        <w:t xml:space="preserve"> </w:t>
      </w:r>
      <w:r w:rsidRPr="00DC5E70">
        <w:rPr>
          <w:rFonts w:ascii="Arial" w:hAnsi="Arial" w:cs="Arial"/>
          <w:sz w:val="21"/>
          <w:szCs w:val="21"/>
        </w:rPr>
        <w:t xml:space="preserve">in connection with this </w:t>
      </w:r>
      <w:r w:rsidR="005E27DE">
        <w:rPr>
          <w:rFonts w:ascii="Arial" w:hAnsi="Arial" w:cs="Arial"/>
          <w:sz w:val="21"/>
          <w:szCs w:val="21"/>
        </w:rPr>
        <w:t>Agreement</w:t>
      </w:r>
      <w:r w:rsidR="005E27DE" w:rsidRPr="00DC5E70">
        <w:rPr>
          <w:rFonts w:ascii="Arial" w:hAnsi="Arial" w:cs="Arial"/>
          <w:sz w:val="21"/>
          <w:szCs w:val="21"/>
        </w:rPr>
        <w:t xml:space="preserve"> </w:t>
      </w:r>
      <w:r w:rsidRPr="00DC5E70">
        <w:rPr>
          <w:rFonts w:ascii="Arial" w:hAnsi="Arial" w:cs="Arial"/>
          <w:sz w:val="21"/>
          <w:szCs w:val="21"/>
        </w:rPr>
        <w:t>which add to or differ from the terms and conditions of this Agreement shall be of no force or effect.</w:t>
      </w:r>
    </w:p>
    <w:p w14:paraId="57C0A534" w14:textId="60732FDE" w:rsidR="00DC5E70" w:rsidRDefault="00DC5E70">
      <w:pPr>
        <w:rPr>
          <w:rFonts w:ascii="Arial" w:eastAsia="Times New Roman" w:hAnsi="Arial" w:cs="Arial"/>
          <w:color w:val="000000"/>
          <w:sz w:val="21"/>
          <w:szCs w:val="21"/>
        </w:rPr>
      </w:pPr>
      <w:r>
        <w:rPr>
          <w:rFonts w:ascii="Arial" w:eastAsia="Times New Roman" w:hAnsi="Arial" w:cs="Arial"/>
          <w:color w:val="000000"/>
          <w:sz w:val="21"/>
          <w:szCs w:val="21"/>
        </w:rPr>
        <w:br w:type="page"/>
      </w:r>
    </w:p>
    <w:p w14:paraId="3E003CA7" w14:textId="77777777" w:rsidR="00DC5E70" w:rsidRPr="00DC5E70" w:rsidRDefault="00DC5E70" w:rsidP="00DC5E70">
      <w:pPr>
        <w:shd w:val="clear" w:color="auto" w:fill="FFFFFF"/>
        <w:spacing w:after="0" w:line="300" w:lineRule="atLeast"/>
        <w:rPr>
          <w:rFonts w:ascii="Arial" w:eastAsia="Times New Roman" w:hAnsi="Arial" w:cs="Arial"/>
          <w:color w:val="000000"/>
          <w:sz w:val="21"/>
          <w:szCs w:val="21"/>
        </w:rPr>
      </w:pPr>
    </w:p>
    <w:p w14:paraId="6E474CBC" w14:textId="77777777" w:rsidR="00791F27" w:rsidRDefault="00792946" w:rsidP="00F07776">
      <w:pPr>
        <w:spacing w:after="24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440"/>
        <w:gridCol w:w="270"/>
        <w:gridCol w:w="3531"/>
        <w:gridCol w:w="897"/>
      </w:tblGrid>
      <w:tr w:rsidR="00103626" w:rsidRPr="00103626" w14:paraId="1924F6A4" w14:textId="77777777" w:rsidTr="00832E7C">
        <w:tc>
          <w:tcPr>
            <w:tcW w:w="4878" w:type="dxa"/>
            <w:gridSpan w:val="2"/>
            <w:tcBorders>
              <w:bottom w:val="single" w:sz="4" w:space="0" w:color="auto"/>
            </w:tcBorders>
          </w:tcPr>
          <w:p w14:paraId="4057B5FE" w14:textId="1C386993" w:rsidR="00103626" w:rsidRPr="00103626" w:rsidRDefault="00103626" w:rsidP="00832E7C">
            <w:pPr>
              <w:rPr>
                <w:rFonts w:ascii="Arial" w:hAnsi="Arial" w:cs="Times New Roman"/>
                <w:b/>
                <w:bCs/>
                <w:sz w:val="18"/>
              </w:rPr>
            </w:pPr>
            <w:r w:rsidRPr="00103626">
              <w:rPr>
                <w:rFonts w:ascii="Arial" w:hAnsi="Arial" w:cs="Times New Roman"/>
                <w:b/>
                <w:bCs/>
                <w:sz w:val="18"/>
              </w:rPr>
              <w:t xml:space="preserve">For </w:t>
            </w:r>
            <w:r w:rsidR="005E27DE">
              <w:rPr>
                <w:rFonts w:ascii="Arial" w:hAnsi="Arial" w:cs="Times New Roman"/>
                <w:b/>
                <w:bCs/>
                <w:sz w:val="18"/>
              </w:rPr>
              <w:t>COMPANY</w:t>
            </w:r>
          </w:p>
          <w:p w14:paraId="7FEDA81D" w14:textId="77777777" w:rsidR="00103626" w:rsidRPr="00103626" w:rsidRDefault="00103626" w:rsidP="00832E7C">
            <w:pPr>
              <w:rPr>
                <w:rFonts w:ascii="Arial" w:hAnsi="Arial" w:cs="Times New Roman"/>
                <w:b/>
                <w:bCs/>
                <w:sz w:val="18"/>
              </w:rPr>
            </w:pPr>
          </w:p>
          <w:p w14:paraId="14967F9E" w14:textId="77777777" w:rsidR="00103626" w:rsidRDefault="00103626" w:rsidP="00832E7C">
            <w:pPr>
              <w:rPr>
                <w:rFonts w:ascii="Arial" w:hAnsi="Arial" w:cs="Times New Roman"/>
                <w:b/>
                <w:bCs/>
                <w:sz w:val="18"/>
              </w:rPr>
            </w:pPr>
          </w:p>
          <w:p w14:paraId="5B574E61" w14:textId="77777777" w:rsidR="00DC5E70" w:rsidRPr="00DC5E70" w:rsidRDefault="00DC5E70" w:rsidP="00832E7C">
            <w:pPr>
              <w:rPr>
                <w:rFonts w:ascii="Arial" w:hAnsi="Arial" w:cs="Times New Roman"/>
                <w:bCs/>
                <w:sz w:val="18"/>
              </w:rPr>
            </w:pPr>
          </w:p>
        </w:tc>
        <w:tc>
          <w:tcPr>
            <w:tcW w:w="270" w:type="dxa"/>
          </w:tcPr>
          <w:p w14:paraId="3F66C42B" w14:textId="77777777" w:rsidR="00103626" w:rsidRPr="00103626" w:rsidRDefault="00103626" w:rsidP="00832E7C">
            <w:pPr>
              <w:tabs>
                <w:tab w:val="right" w:pos="4320"/>
                <w:tab w:val="left" w:pos="4680"/>
                <w:tab w:val="right" w:pos="9360"/>
              </w:tabs>
              <w:autoSpaceDE w:val="0"/>
              <w:autoSpaceDN w:val="0"/>
              <w:adjustRightInd w:val="0"/>
              <w:rPr>
                <w:rFonts w:ascii="Arial" w:hAnsi="Arial" w:cs="Times New Roman"/>
                <w:b/>
                <w:bCs/>
                <w:sz w:val="18"/>
              </w:rPr>
            </w:pPr>
          </w:p>
        </w:tc>
        <w:tc>
          <w:tcPr>
            <w:tcW w:w="4428" w:type="dxa"/>
            <w:gridSpan w:val="2"/>
            <w:tcBorders>
              <w:bottom w:val="single" w:sz="4" w:space="0" w:color="auto"/>
            </w:tcBorders>
          </w:tcPr>
          <w:p w14:paraId="648072CC" w14:textId="77777777" w:rsidR="00103626" w:rsidRPr="00103626" w:rsidRDefault="00103626" w:rsidP="00832E7C">
            <w:pPr>
              <w:tabs>
                <w:tab w:val="right" w:pos="4320"/>
                <w:tab w:val="left" w:pos="4680"/>
                <w:tab w:val="right" w:pos="9360"/>
              </w:tabs>
              <w:autoSpaceDE w:val="0"/>
              <w:autoSpaceDN w:val="0"/>
              <w:adjustRightInd w:val="0"/>
              <w:rPr>
                <w:rFonts w:ascii="Arial" w:hAnsi="Arial" w:cs="Times New Roman"/>
                <w:b/>
                <w:bCs/>
                <w:sz w:val="18"/>
              </w:rPr>
            </w:pPr>
            <w:r w:rsidRPr="00103626">
              <w:rPr>
                <w:rFonts w:ascii="Arial" w:hAnsi="Arial" w:cs="Times New Roman"/>
                <w:b/>
                <w:bCs/>
                <w:sz w:val="18"/>
              </w:rPr>
              <w:t>For The Regents of the University of California</w:t>
            </w:r>
          </w:p>
          <w:p w14:paraId="2EC0D965" w14:textId="77777777" w:rsidR="00103626" w:rsidRPr="00103626" w:rsidRDefault="00103626" w:rsidP="00832E7C">
            <w:pPr>
              <w:tabs>
                <w:tab w:val="right" w:pos="4320"/>
                <w:tab w:val="left" w:pos="4680"/>
                <w:tab w:val="right" w:pos="9360"/>
              </w:tabs>
              <w:autoSpaceDE w:val="0"/>
              <w:autoSpaceDN w:val="0"/>
              <w:adjustRightInd w:val="0"/>
              <w:rPr>
                <w:rFonts w:ascii="Arial" w:hAnsi="Arial" w:cs="Times New Roman"/>
                <w:b/>
                <w:bCs/>
                <w:sz w:val="18"/>
              </w:rPr>
            </w:pPr>
          </w:p>
          <w:p w14:paraId="3760D700" w14:textId="51C4E437" w:rsidR="001D0044" w:rsidRPr="001D0044" w:rsidRDefault="001D0044" w:rsidP="00832E7C">
            <w:pPr>
              <w:tabs>
                <w:tab w:val="right" w:pos="4320"/>
                <w:tab w:val="left" w:pos="4680"/>
                <w:tab w:val="right" w:pos="9360"/>
              </w:tabs>
              <w:autoSpaceDE w:val="0"/>
              <w:autoSpaceDN w:val="0"/>
              <w:adjustRightInd w:val="0"/>
              <w:spacing w:after="240"/>
              <w:rPr>
                <w:rFonts w:ascii="Arial" w:hAnsi="Arial" w:cs="Times New Roman"/>
                <w:b/>
                <w:bCs/>
                <w:sz w:val="32"/>
                <w:szCs w:val="40"/>
              </w:rPr>
            </w:pPr>
          </w:p>
        </w:tc>
      </w:tr>
      <w:tr w:rsidR="00103626" w:rsidRPr="00103626" w14:paraId="3902A4F3" w14:textId="77777777" w:rsidTr="00832E7C">
        <w:tc>
          <w:tcPr>
            <w:tcW w:w="3438" w:type="dxa"/>
            <w:tcBorders>
              <w:top w:val="single" w:sz="4" w:space="0" w:color="auto"/>
            </w:tcBorders>
          </w:tcPr>
          <w:p w14:paraId="3A16AAAD"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Signature</w:t>
            </w:r>
          </w:p>
        </w:tc>
        <w:tc>
          <w:tcPr>
            <w:tcW w:w="1440" w:type="dxa"/>
            <w:tcBorders>
              <w:top w:val="single" w:sz="4" w:space="0" w:color="auto"/>
            </w:tcBorders>
          </w:tcPr>
          <w:p w14:paraId="129E7210"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Date</w:t>
            </w:r>
          </w:p>
        </w:tc>
        <w:tc>
          <w:tcPr>
            <w:tcW w:w="270" w:type="dxa"/>
          </w:tcPr>
          <w:p w14:paraId="638A80AA"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5376E415"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Signature</w:t>
            </w:r>
          </w:p>
        </w:tc>
        <w:tc>
          <w:tcPr>
            <w:tcW w:w="897" w:type="dxa"/>
            <w:tcBorders>
              <w:top w:val="single" w:sz="4" w:space="0" w:color="auto"/>
            </w:tcBorders>
          </w:tcPr>
          <w:p w14:paraId="1318C9CE"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Date</w:t>
            </w:r>
          </w:p>
        </w:tc>
      </w:tr>
      <w:tr w:rsidR="00103626" w:rsidRPr="00103626" w14:paraId="28FD36FA" w14:textId="77777777" w:rsidTr="00832E7C">
        <w:tc>
          <w:tcPr>
            <w:tcW w:w="3438" w:type="dxa"/>
            <w:tcBorders>
              <w:bottom w:val="single" w:sz="4" w:space="0" w:color="auto"/>
            </w:tcBorders>
          </w:tcPr>
          <w:p w14:paraId="7E797550" w14:textId="77777777" w:rsidR="00103626" w:rsidRDefault="00103626" w:rsidP="00832E7C">
            <w:pPr>
              <w:rPr>
                <w:rFonts w:ascii="Arial" w:hAnsi="Arial" w:cs="Times New Roman"/>
                <w:b/>
                <w:bCs/>
                <w:sz w:val="18"/>
                <w:szCs w:val="18"/>
              </w:rPr>
            </w:pPr>
          </w:p>
          <w:p w14:paraId="357ED233" w14:textId="77777777" w:rsidR="00DC5E70" w:rsidRPr="00DC5E70" w:rsidRDefault="00DC5E70" w:rsidP="00832E7C">
            <w:pPr>
              <w:rPr>
                <w:rFonts w:ascii="Arial" w:hAnsi="Arial" w:cs="Times New Roman"/>
                <w:bCs/>
                <w:sz w:val="18"/>
                <w:szCs w:val="18"/>
              </w:rPr>
            </w:pPr>
          </w:p>
        </w:tc>
        <w:tc>
          <w:tcPr>
            <w:tcW w:w="1440" w:type="dxa"/>
            <w:tcBorders>
              <w:bottom w:val="single" w:sz="4" w:space="0" w:color="auto"/>
            </w:tcBorders>
          </w:tcPr>
          <w:p w14:paraId="5D52B2C9" w14:textId="77777777" w:rsidR="00103626" w:rsidRPr="00103626" w:rsidRDefault="00103626" w:rsidP="00832E7C">
            <w:pPr>
              <w:rPr>
                <w:rFonts w:ascii="Arial" w:hAnsi="Arial" w:cs="Times New Roman"/>
                <w:b/>
                <w:bCs/>
                <w:sz w:val="18"/>
                <w:szCs w:val="18"/>
              </w:rPr>
            </w:pPr>
          </w:p>
        </w:tc>
        <w:tc>
          <w:tcPr>
            <w:tcW w:w="270" w:type="dxa"/>
          </w:tcPr>
          <w:p w14:paraId="48A1B511" w14:textId="77777777" w:rsidR="00103626" w:rsidRPr="00103626" w:rsidRDefault="00103626" w:rsidP="00832E7C">
            <w:pPr>
              <w:rPr>
                <w:rFonts w:ascii="Arial" w:hAnsi="Arial" w:cs="Times New Roman"/>
                <w:b/>
                <w:bCs/>
                <w:sz w:val="18"/>
                <w:szCs w:val="18"/>
              </w:rPr>
            </w:pPr>
          </w:p>
        </w:tc>
        <w:tc>
          <w:tcPr>
            <w:tcW w:w="3531" w:type="dxa"/>
            <w:tcBorders>
              <w:bottom w:val="single" w:sz="4" w:space="0" w:color="auto"/>
            </w:tcBorders>
          </w:tcPr>
          <w:p w14:paraId="7EAC242A" w14:textId="77777777" w:rsidR="00103626" w:rsidRPr="00DC5E70" w:rsidRDefault="00103626" w:rsidP="00832E7C">
            <w:pPr>
              <w:rPr>
                <w:rFonts w:ascii="Arial" w:hAnsi="Arial" w:cs="Times New Roman"/>
                <w:bCs/>
                <w:sz w:val="18"/>
                <w:szCs w:val="18"/>
              </w:rPr>
            </w:pPr>
          </w:p>
          <w:p w14:paraId="2CF45B0A" w14:textId="5ADFF9F3" w:rsidR="00103626" w:rsidRPr="00DC5E70" w:rsidRDefault="00B3617E" w:rsidP="00832E7C">
            <w:pPr>
              <w:rPr>
                <w:rFonts w:ascii="Arial" w:hAnsi="Arial" w:cs="Times New Roman"/>
                <w:bCs/>
                <w:sz w:val="18"/>
                <w:szCs w:val="18"/>
              </w:rPr>
            </w:pPr>
            <w:r>
              <w:rPr>
                <w:rFonts w:ascii="Arial" w:hAnsi="Arial" w:cs="Times New Roman"/>
                <w:bCs/>
                <w:sz w:val="18"/>
                <w:szCs w:val="18"/>
              </w:rPr>
              <w:t>David Gibbons</w:t>
            </w:r>
          </w:p>
        </w:tc>
        <w:tc>
          <w:tcPr>
            <w:tcW w:w="897" w:type="dxa"/>
            <w:tcBorders>
              <w:bottom w:val="single" w:sz="4" w:space="0" w:color="auto"/>
            </w:tcBorders>
          </w:tcPr>
          <w:p w14:paraId="35556B2C" w14:textId="77777777" w:rsidR="00103626" w:rsidRPr="00103626" w:rsidRDefault="00103626" w:rsidP="00832E7C">
            <w:pPr>
              <w:rPr>
                <w:rFonts w:ascii="Arial" w:hAnsi="Arial" w:cs="Times New Roman"/>
                <w:b/>
                <w:bCs/>
                <w:sz w:val="18"/>
                <w:szCs w:val="18"/>
              </w:rPr>
            </w:pPr>
          </w:p>
        </w:tc>
      </w:tr>
      <w:tr w:rsidR="00103626" w:rsidRPr="00103626" w14:paraId="5FC5F1A8" w14:textId="77777777" w:rsidTr="00832E7C">
        <w:tc>
          <w:tcPr>
            <w:tcW w:w="4878" w:type="dxa"/>
            <w:gridSpan w:val="2"/>
            <w:tcBorders>
              <w:top w:val="single" w:sz="4" w:space="0" w:color="auto"/>
            </w:tcBorders>
          </w:tcPr>
          <w:p w14:paraId="1532CCF2"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Name (please print)</w:t>
            </w:r>
          </w:p>
        </w:tc>
        <w:tc>
          <w:tcPr>
            <w:tcW w:w="270" w:type="dxa"/>
          </w:tcPr>
          <w:p w14:paraId="58ED1543" w14:textId="77777777" w:rsidR="00103626" w:rsidRPr="00103626" w:rsidRDefault="00103626" w:rsidP="00832E7C">
            <w:pPr>
              <w:rPr>
                <w:rFonts w:ascii="Arial" w:hAnsi="Arial" w:cs="Times New Roman"/>
                <w:b/>
                <w:bCs/>
                <w:sz w:val="18"/>
                <w:szCs w:val="18"/>
              </w:rPr>
            </w:pPr>
          </w:p>
        </w:tc>
        <w:tc>
          <w:tcPr>
            <w:tcW w:w="4428" w:type="dxa"/>
            <w:gridSpan w:val="2"/>
            <w:tcBorders>
              <w:top w:val="single" w:sz="4" w:space="0" w:color="auto"/>
            </w:tcBorders>
          </w:tcPr>
          <w:p w14:paraId="1A5591C5"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Name (please print)</w:t>
            </w:r>
          </w:p>
        </w:tc>
      </w:tr>
      <w:tr w:rsidR="00103626" w:rsidRPr="00103626" w14:paraId="58E683D6" w14:textId="77777777" w:rsidTr="00832E7C">
        <w:tc>
          <w:tcPr>
            <w:tcW w:w="4878" w:type="dxa"/>
            <w:gridSpan w:val="2"/>
            <w:tcBorders>
              <w:bottom w:val="single" w:sz="4" w:space="0" w:color="auto"/>
            </w:tcBorders>
          </w:tcPr>
          <w:p w14:paraId="0F31A451" w14:textId="77777777" w:rsidR="00103626" w:rsidRDefault="00103626" w:rsidP="00832E7C">
            <w:pPr>
              <w:rPr>
                <w:rFonts w:ascii="Arial" w:hAnsi="Arial" w:cs="Times New Roman"/>
                <w:b/>
                <w:bCs/>
                <w:sz w:val="18"/>
                <w:szCs w:val="18"/>
              </w:rPr>
            </w:pPr>
          </w:p>
          <w:p w14:paraId="47D4919F" w14:textId="77777777" w:rsidR="00DC5E70" w:rsidRPr="00DC5E70" w:rsidRDefault="00DC5E70" w:rsidP="00832E7C">
            <w:pPr>
              <w:rPr>
                <w:rFonts w:ascii="Arial" w:hAnsi="Arial" w:cs="Times New Roman"/>
                <w:bCs/>
                <w:sz w:val="18"/>
                <w:szCs w:val="18"/>
              </w:rPr>
            </w:pPr>
          </w:p>
        </w:tc>
        <w:tc>
          <w:tcPr>
            <w:tcW w:w="270" w:type="dxa"/>
          </w:tcPr>
          <w:p w14:paraId="40E36790" w14:textId="77777777" w:rsidR="00103626" w:rsidRPr="00103626" w:rsidRDefault="00103626" w:rsidP="00832E7C">
            <w:pPr>
              <w:rPr>
                <w:rFonts w:ascii="Arial" w:hAnsi="Arial" w:cs="Times New Roman"/>
                <w:b/>
                <w:bCs/>
                <w:sz w:val="18"/>
                <w:szCs w:val="18"/>
              </w:rPr>
            </w:pPr>
          </w:p>
        </w:tc>
        <w:tc>
          <w:tcPr>
            <w:tcW w:w="4428" w:type="dxa"/>
            <w:gridSpan w:val="2"/>
            <w:tcBorders>
              <w:bottom w:val="single" w:sz="4" w:space="0" w:color="auto"/>
            </w:tcBorders>
          </w:tcPr>
          <w:p w14:paraId="6F08E13E" w14:textId="77777777" w:rsidR="00103626" w:rsidRPr="00DC5E70" w:rsidRDefault="00103626" w:rsidP="00832E7C">
            <w:pPr>
              <w:rPr>
                <w:rFonts w:ascii="Arial" w:hAnsi="Arial" w:cs="Times New Roman"/>
                <w:bCs/>
                <w:sz w:val="18"/>
                <w:szCs w:val="18"/>
              </w:rPr>
            </w:pPr>
          </w:p>
          <w:p w14:paraId="42B5F0DF" w14:textId="5D84B9B7" w:rsidR="00103626" w:rsidRPr="00DC5E70" w:rsidRDefault="00B3617E" w:rsidP="00832E7C">
            <w:pPr>
              <w:rPr>
                <w:rFonts w:ascii="Arial" w:hAnsi="Arial" w:cs="Times New Roman"/>
                <w:bCs/>
                <w:sz w:val="18"/>
                <w:szCs w:val="18"/>
              </w:rPr>
            </w:pPr>
            <w:r>
              <w:rPr>
                <w:rFonts w:ascii="Arial" w:hAnsi="Arial" w:cs="Times New Roman"/>
                <w:bCs/>
                <w:sz w:val="18"/>
                <w:szCs w:val="18"/>
              </w:rPr>
              <w:t>Director, Industry Sponsored Research</w:t>
            </w:r>
          </w:p>
        </w:tc>
      </w:tr>
      <w:tr w:rsidR="00103626" w:rsidRPr="00103626" w14:paraId="3E96801D" w14:textId="77777777" w:rsidTr="00832E7C">
        <w:tc>
          <w:tcPr>
            <w:tcW w:w="4878" w:type="dxa"/>
            <w:gridSpan w:val="2"/>
            <w:tcBorders>
              <w:top w:val="single" w:sz="4" w:space="0" w:color="auto"/>
            </w:tcBorders>
          </w:tcPr>
          <w:p w14:paraId="1E5C8701"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Title</w:t>
            </w:r>
          </w:p>
        </w:tc>
        <w:tc>
          <w:tcPr>
            <w:tcW w:w="270" w:type="dxa"/>
          </w:tcPr>
          <w:p w14:paraId="5EB3F82B"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39447C69"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Title</w:t>
            </w:r>
          </w:p>
        </w:tc>
        <w:tc>
          <w:tcPr>
            <w:tcW w:w="897" w:type="dxa"/>
            <w:tcBorders>
              <w:top w:val="single" w:sz="4" w:space="0" w:color="auto"/>
            </w:tcBorders>
          </w:tcPr>
          <w:p w14:paraId="1365AC7A" w14:textId="77777777" w:rsidR="00103626" w:rsidRPr="00103626" w:rsidRDefault="00103626" w:rsidP="00832E7C">
            <w:pPr>
              <w:rPr>
                <w:rFonts w:ascii="Arial" w:hAnsi="Arial" w:cs="Times New Roman"/>
                <w:b/>
                <w:bCs/>
                <w:sz w:val="18"/>
                <w:szCs w:val="18"/>
              </w:rPr>
            </w:pPr>
          </w:p>
        </w:tc>
      </w:tr>
      <w:tr w:rsidR="00103626" w:rsidRPr="00103626" w14:paraId="34D5CC50" w14:textId="77777777" w:rsidTr="00832E7C">
        <w:tc>
          <w:tcPr>
            <w:tcW w:w="4878" w:type="dxa"/>
            <w:gridSpan w:val="2"/>
            <w:tcBorders>
              <w:bottom w:val="single" w:sz="4" w:space="0" w:color="auto"/>
            </w:tcBorders>
          </w:tcPr>
          <w:p w14:paraId="2EBDB06D" w14:textId="77777777" w:rsidR="00103626" w:rsidRPr="00103626" w:rsidRDefault="00103626" w:rsidP="00832E7C">
            <w:pPr>
              <w:rPr>
                <w:rFonts w:ascii="Arial" w:hAnsi="Arial" w:cs="Times New Roman"/>
                <w:b/>
                <w:bCs/>
                <w:sz w:val="18"/>
                <w:szCs w:val="18"/>
              </w:rPr>
            </w:pPr>
          </w:p>
          <w:p w14:paraId="3E2621E9" w14:textId="77777777" w:rsidR="00103626" w:rsidRPr="00DC5E70" w:rsidRDefault="00103626" w:rsidP="00832E7C">
            <w:pPr>
              <w:rPr>
                <w:rFonts w:ascii="Arial" w:hAnsi="Arial" w:cs="Times New Roman"/>
                <w:bCs/>
                <w:sz w:val="18"/>
                <w:szCs w:val="18"/>
              </w:rPr>
            </w:pPr>
          </w:p>
        </w:tc>
        <w:tc>
          <w:tcPr>
            <w:tcW w:w="270" w:type="dxa"/>
          </w:tcPr>
          <w:p w14:paraId="57EFB917" w14:textId="77777777" w:rsidR="00103626" w:rsidRPr="00103626" w:rsidRDefault="00103626" w:rsidP="00832E7C">
            <w:pPr>
              <w:rPr>
                <w:rFonts w:ascii="Arial" w:hAnsi="Arial" w:cs="Times New Roman"/>
                <w:sz w:val="18"/>
              </w:rPr>
            </w:pPr>
          </w:p>
        </w:tc>
        <w:tc>
          <w:tcPr>
            <w:tcW w:w="4428" w:type="dxa"/>
            <w:gridSpan w:val="2"/>
            <w:tcBorders>
              <w:bottom w:val="single" w:sz="4" w:space="0" w:color="auto"/>
            </w:tcBorders>
          </w:tcPr>
          <w:p w14:paraId="229C9235" w14:textId="77777777" w:rsidR="00103626" w:rsidRPr="00103626" w:rsidRDefault="00103626" w:rsidP="00832E7C">
            <w:pPr>
              <w:rPr>
                <w:rFonts w:ascii="Arial" w:hAnsi="Arial" w:cs="Times New Roman"/>
                <w:sz w:val="18"/>
              </w:rPr>
            </w:pPr>
          </w:p>
          <w:p w14:paraId="6BA1AF7A" w14:textId="77777777" w:rsidR="00103626" w:rsidRPr="00103626" w:rsidRDefault="00103626" w:rsidP="00832E7C">
            <w:pPr>
              <w:rPr>
                <w:rFonts w:ascii="Arial" w:hAnsi="Arial" w:cs="Times New Roman"/>
                <w:b/>
                <w:bCs/>
                <w:sz w:val="18"/>
                <w:szCs w:val="18"/>
              </w:rPr>
            </w:pPr>
            <w:r w:rsidRPr="00103626">
              <w:rPr>
                <w:rFonts w:ascii="Arial" w:hAnsi="Arial" w:cs="Times New Roman"/>
                <w:sz w:val="18"/>
              </w:rPr>
              <w:t>The University of California – Irvine Campus</w:t>
            </w:r>
          </w:p>
        </w:tc>
      </w:tr>
      <w:tr w:rsidR="00103626" w:rsidRPr="00103626" w14:paraId="523BF8FA" w14:textId="77777777" w:rsidTr="00832E7C">
        <w:tc>
          <w:tcPr>
            <w:tcW w:w="4878" w:type="dxa"/>
            <w:gridSpan w:val="2"/>
            <w:tcBorders>
              <w:top w:val="single" w:sz="4" w:space="0" w:color="auto"/>
            </w:tcBorders>
          </w:tcPr>
          <w:p w14:paraId="090BEF9C" w14:textId="77777777" w:rsidR="00103626" w:rsidRPr="00103626" w:rsidRDefault="00103626" w:rsidP="00832E7C">
            <w:pPr>
              <w:rPr>
                <w:rFonts w:ascii="Arial" w:hAnsi="Arial" w:cs="Times New Roman"/>
                <w:b/>
                <w:bCs/>
                <w:sz w:val="18"/>
                <w:szCs w:val="18"/>
              </w:rPr>
            </w:pPr>
            <w:r w:rsidRPr="00103626">
              <w:rPr>
                <w:rFonts w:ascii="Arial" w:hAnsi="Arial" w:cs="Times New Roman"/>
                <w:b/>
                <w:bCs/>
                <w:sz w:val="18"/>
                <w:szCs w:val="18"/>
              </w:rPr>
              <w:t>Company Name</w:t>
            </w:r>
          </w:p>
        </w:tc>
        <w:tc>
          <w:tcPr>
            <w:tcW w:w="270" w:type="dxa"/>
          </w:tcPr>
          <w:p w14:paraId="29F3DF48"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0BC99C0F" w14:textId="77777777" w:rsidR="00103626" w:rsidRDefault="00103626" w:rsidP="00832E7C">
            <w:pPr>
              <w:rPr>
                <w:rFonts w:ascii="Arial" w:hAnsi="Arial" w:cs="Times New Roman"/>
                <w:b/>
                <w:bCs/>
                <w:sz w:val="18"/>
                <w:szCs w:val="18"/>
              </w:rPr>
            </w:pPr>
            <w:r w:rsidRPr="00103626">
              <w:rPr>
                <w:rFonts w:ascii="Arial" w:hAnsi="Arial" w:cs="Times New Roman"/>
                <w:b/>
                <w:bCs/>
                <w:sz w:val="18"/>
                <w:szCs w:val="18"/>
              </w:rPr>
              <w:t>University/Campus</w:t>
            </w:r>
          </w:p>
          <w:p w14:paraId="5074A931" w14:textId="77777777" w:rsidR="00103626" w:rsidRPr="00103626" w:rsidRDefault="00103626" w:rsidP="00832E7C">
            <w:pPr>
              <w:rPr>
                <w:rFonts w:ascii="Arial" w:hAnsi="Arial" w:cs="Times New Roman"/>
                <w:b/>
                <w:bCs/>
                <w:sz w:val="18"/>
                <w:szCs w:val="18"/>
              </w:rPr>
            </w:pPr>
          </w:p>
        </w:tc>
        <w:tc>
          <w:tcPr>
            <w:tcW w:w="897" w:type="dxa"/>
            <w:tcBorders>
              <w:top w:val="single" w:sz="4" w:space="0" w:color="auto"/>
            </w:tcBorders>
          </w:tcPr>
          <w:p w14:paraId="268B8A0E" w14:textId="77777777" w:rsidR="00103626" w:rsidRPr="00103626" w:rsidRDefault="00103626" w:rsidP="00832E7C">
            <w:pPr>
              <w:rPr>
                <w:rFonts w:ascii="Arial" w:hAnsi="Arial" w:cs="Times New Roman"/>
                <w:b/>
                <w:bCs/>
                <w:sz w:val="18"/>
                <w:szCs w:val="18"/>
              </w:rPr>
            </w:pPr>
          </w:p>
        </w:tc>
      </w:tr>
      <w:tr w:rsidR="00103626" w:rsidRPr="00103626" w14:paraId="1392F28E" w14:textId="77777777" w:rsidTr="00832E7C">
        <w:tc>
          <w:tcPr>
            <w:tcW w:w="4878" w:type="dxa"/>
            <w:gridSpan w:val="2"/>
            <w:tcBorders>
              <w:bottom w:val="single" w:sz="4" w:space="0" w:color="auto"/>
            </w:tcBorders>
          </w:tcPr>
          <w:p w14:paraId="61CB6A02" w14:textId="77777777" w:rsidR="00103626" w:rsidRPr="00DC5E70" w:rsidRDefault="00103626" w:rsidP="00832E7C">
            <w:pPr>
              <w:rPr>
                <w:rFonts w:ascii="Arial" w:hAnsi="Arial" w:cs="Times New Roman"/>
                <w:bCs/>
                <w:sz w:val="18"/>
                <w:szCs w:val="18"/>
              </w:rPr>
            </w:pPr>
          </w:p>
        </w:tc>
        <w:tc>
          <w:tcPr>
            <w:tcW w:w="270" w:type="dxa"/>
          </w:tcPr>
          <w:p w14:paraId="53AEAABD" w14:textId="77777777" w:rsidR="00103626" w:rsidRPr="00103626" w:rsidRDefault="00103626" w:rsidP="00832E7C">
            <w:pPr>
              <w:rPr>
                <w:rFonts w:ascii="Arial" w:hAnsi="Arial" w:cs="Times New Roman"/>
                <w:b/>
                <w:bCs/>
                <w:sz w:val="18"/>
                <w:szCs w:val="18"/>
              </w:rPr>
            </w:pPr>
          </w:p>
        </w:tc>
        <w:tc>
          <w:tcPr>
            <w:tcW w:w="4428" w:type="dxa"/>
            <w:gridSpan w:val="2"/>
            <w:tcBorders>
              <w:bottom w:val="single" w:sz="4" w:space="0" w:color="auto"/>
            </w:tcBorders>
          </w:tcPr>
          <w:p w14:paraId="6ED8F098" w14:textId="23E770AD" w:rsidR="00103626" w:rsidRPr="00DC5E70" w:rsidRDefault="00B3617E" w:rsidP="00832E7C">
            <w:pPr>
              <w:rPr>
                <w:rFonts w:ascii="Arial" w:hAnsi="Arial" w:cs="Times New Roman"/>
                <w:bCs/>
                <w:sz w:val="18"/>
                <w:szCs w:val="18"/>
              </w:rPr>
            </w:pPr>
            <w:r>
              <w:rPr>
                <w:rFonts w:ascii="Arial" w:hAnsi="Arial" w:cs="Times New Roman"/>
                <w:bCs/>
                <w:sz w:val="18"/>
                <w:szCs w:val="18"/>
              </w:rPr>
              <w:t>5270</w:t>
            </w:r>
            <w:r w:rsidRPr="00DC5E70">
              <w:rPr>
                <w:rFonts w:ascii="Arial" w:hAnsi="Arial" w:cs="Times New Roman"/>
                <w:bCs/>
                <w:sz w:val="18"/>
                <w:szCs w:val="18"/>
              </w:rPr>
              <w:t xml:space="preserve"> </w:t>
            </w:r>
            <w:r w:rsidR="00DC5E70" w:rsidRPr="00DC5E70">
              <w:rPr>
                <w:rFonts w:ascii="Arial" w:hAnsi="Arial" w:cs="Times New Roman"/>
                <w:bCs/>
                <w:sz w:val="18"/>
                <w:szCs w:val="18"/>
              </w:rPr>
              <w:t>California Ave</w:t>
            </w:r>
            <w:r>
              <w:rPr>
                <w:rFonts w:ascii="Arial" w:hAnsi="Arial" w:cs="Times New Roman"/>
                <w:bCs/>
                <w:sz w:val="18"/>
                <w:szCs w:val="18"/>
              </w:rPr>
              <w:t>nue</w:t>
            </w:r>
          </w:p>
        </w:tc>
      </w:tr>
      <w:tr w:rsidR="00103626" w:rsidRPr="00103626" w14:paraId="2CD105CF" w14:textId="77777777" w:rsidTr="00832E7C">
        <w:tc>
          <w:tcPr>
            <w:tcW w:w="4878" w:type="dxa"/>
            <w:gridSpan w:val="2"/>
            <w:tcBorders>
              <w:top w:val="single" w:sz="4" w:space="0" w:color="auto"/>
            </w:tcBorders>
          </w:tcPr>
          <w:p w14:paraId="076FE477" w14:textId="77777777" w:rsidR="00103626" w:rsidRPr="00103626" w:rsidRDefault="00103626" w:rsidP="00832E7C">
            <w:pPr>
              <w:rPr>
                <w:rFonts w:ascii="Arial" w:hAnsi="Arial" w:cs="Times New Roman"/>
                <w:b/>
                <w:bCs/>
                <w:sz w:val="18"/>
                <w:szCs w:val="18"/>
              </w:rPr>
            </w:pPr>
            <w:r>
              <w:rPr>
                <w:rFonts w:ascii="Arial" w:hAnsi="Arial" w:cs="Times New Roman"/>
                <w:b/>
                <w:bCs/>
                <w:sz w:val="18"/>
                <w:szCs w:val="18"/>
              </w:rPr>
              <w:t>Street Address</w:t>
            </w:r>
          </w:p>
        </w:tc>
        <w:tc>
          <w:tcPr>
            <w:tcW w:w="270" w:type="dxa"/>
          </w:tcPr>
          <w:p w14:paraId="6A9C6984"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0D88E750" w14:textId="77777777" w:rsidR="00103626" w:rsidRPr="00103626" w:rsidRDefault="00103626" w:rsidP="00832E7C">
            <w:pPr>
              <w:rPr>
                <w:rFonts w:ascii="Arial" w:hAnsi="Arial" w:cs="Times New Roman"/>
                <w:b/>
                <w:bCs/>
                <w:sz w:val="18"/>
                <w:szCs w:val="18"/>
              </w:rPr>
            </w:pPr>
            <w:r>
              <w:rPr>
                <w:rFonts w:ascii="Arial" w:hAnsi="Arial" w:cs="Times New Roman"/>
                <w:b/>
                <w:bCs/>
                <w:sz w:val="18"/>
                <w:szCs w:val="18"/>
              </w:rPr>
              <w:t>Street Address</w:t>
            </w:r>
          </w:p>
        </w:tc>
        <w:tc>
          <w:tcPr>
            <w:tcW w:w="897" w:type="dxa"/>
            <w:tcBorders>
              <w:top w:val="single" w:sz="4" w:space="0" w:color="auto"/>
            </w:tcBorders>
          </w:tcPr>
          <w:p w14:paraId="581EB34A" w14:textId="77777777" w:rsidR="00103626" w:rsidRPr="00103626" w:rsidRDefault="00103626" w:rsidP="00832E7C">
            <w:pPr>
              <w:rPr>
                <w:rFonts w:ascii="Arial" w:hAnsi="Arial" w:cs="Times New Roman"/>
                <w:b/>
                <w:bCs/>
                <w:sz w:val="18"/>
                <w:szCs w:val="18"/>
              </w:rPr>
            </w:pPr>
          </w:p>
        </w:tc>
      </w:tr>
      <w:tr w:rsidR="00103626" w:rsidRPr="00103626" w14:paraId="549449AF" w14:textId="77777777" w:rsidTr="00832E7C">
        <w:tc>
          <w:tcPr>
            <w:tcW w:w="4878" w:type="dxa"/>
            <w:gridSpan w:val="2"/>
            <w:tcBorders>
              <w:bottom w:val="single" w:sz="4" w:space="0" w:color="auto"/>
            </w:tcBorders>
          </w:tcPr>
          <w:p w14:paraId="29FAA250" w14:textId="77777777" w:rsidR="00103626" w:rsidRDefault="00103626" w:rsidP="00832E7C">
            <w:pPr>
              <w:rPr>
                <w:rFonts w:ascii="Arial" w:hAnsi="Arial" w:cs="Times New Roman"/>
                <w:b/>
                <w:bCs/>
                <w:sz w:val="18"/>
                <w:szCs w:val="18"/>
              </w:rPr>
            </w:pPr>
          </w:p>
          <w:p w14:paraId="69D8AD90" w14:textId="77777777" w:rsidR="00DC5E70" w:rsidRPr="00DC5E70" w:rsidRDefault="00DC5E70" w:rsidP="00832E7C">
            <w:pPr>
              <w:rPr>
                <w:rFonts w:ascii="Arial" w:hAnsi="Arial" w:cs="Times New Roman"/>
                <w:bCs/>
                <w:sz w:val="18"/>
                <w:szCs w:val="18"/>
              </w:rPr>
            </w:pPr>
          </w:p>
        </w:tc>
        <w:tc>
          <w:tcPr>
            <w:tcW w:w="270" w:type="dxa"/>
          </w:tcPr>
          <w:p w14:paraId="38876593" w14:textId="77777777" w:rsidR="00103626" w:rsidRPr="00103626" w:rsidRDefault="00103626" w:rsidP="00832E7C">
            <w:pPr>
              <w:rPr>
                <w:rFonts w:ascii="Arial" w:hAnsi="Arial" w:cs="Times New Roman"/>
                <w:b/>
                <w:bCs/>
                <w:sz w:val="18"/>
                <w:szCs w:val="18"/>
              </w:rPr>
            </w:pPr>
          </w:p>
        </w:tc>
        <w:tc>
          <w:tcPr>
            <w:tcW w:w="4428" w:type="dxa"/>
            <w:gridSpan w:val="2"/>
            <w:tcBorders>
              <w:bottom w:val="single" w:sz="4" w:space="0" w:color="auto"/>
            </w:tcBorders>
          </w:tcPr>
          <w:p w14:paraId="3D508056" w14:textId="77777777" w:rsidR="00103626" w:rsidRPr="00DC5E70" w:rsidRDefault="00103626" w:rsidP="00832E7C">
            <w:pPr>
              <w:rPr>
                <w:rFonts w:ascii="Arial" w:hAnsi="Arial" w:cs="Times New Roman"/>
                <w:bCs/>
                <w:sz w:val="18"/>
                <w:szCs w:val="18"/>
              </w:rPr>
            </w:pPr>
          </w:p>
          <w:p w14:paraId="5458251A" w14:textId="002093CF" w:rsidR="00103626" w:rsidRPr="00DC5E70" w:rsidRDefault="00DC5E70" w:rsidP="00DC5E70">
            <w:pPr>
              <w:rPr>
                <w:rFonts w:ascii="Arial" w:hAnsi="Arial" w:cs="Times New Roman"/>
                <w:bCs/>
                <w:sz w:val="18"/>
                <w:szCs w:val="18"/>
              </w:rPr>
            </w:pPr>
            <w:r w:rsidRPr="00DC5E70">
              <w:rPr>
                <w:rFonts w:ascii="Arial" w:hAnsi="Arial" w:cs="Times New Roman"/>
                <w:bCs/>
                <w:sz w:val="18"/>
                <w:szCs w:val="18"/>
              </w:rPr>
              <w:t>Irvine, CA 92679</w:t>
            </w:r>
            <w:r w:rsidR="00B3617E">
              <w:rPr>
                <w:rFonts w:ascii="Arial" w:hAnsi="Arial" w:cs="Times New Roman"/>
                <w:bCs/>
                <w:sz w:val="18"/>
                <w:szCs w:val="18"/>
              </w:rPr>
              <w:t>-7700</w:t>
            </w:r>
          </w:p>
        </w:tc>
      </w:tr>
      <w:tr w:rsidR="00103626" w:rsidRPr="00103626" w14:paraId="380ADDDF" w14:textId="77777777" w:rsidTr="00832E7C">
        <w:tc>
          <w:tcPr>
            <w:tcW w:w="4878" w:type="dxa"/>
            <w:gridSpan w:val="2"/>
            <w:tcBorders>
              <w:top w:val="single" w:sz="4" w:space="0" w:color="auto"/>
            </w:tcBorders>
          </w:tcPr>
          <w:p w14:paraId="57DBA659" w14:textId="2B60ADFE" w:rsidR="00103626" w:rsidRPr="00103626" w:rsidRDefault="00103626" w:rsidP="00832E7C">
            <w:pPr>
              <w:rPr>
                <w:rFonts w:ascii="Arial" w:hAnsi="Arial" w:cs="Times New Roman"/>
                <w:b/>
                <w:bCs/>
                <w:sz w:val="18"/>
                <w:szCs w:val="18"/>
              </w:rPr>
            </w:pPr>
            <w:r>
              <w:rPr>
                <w:rFonts w:ascii="Arial" w:hAnsi="Arial" w:cs="Times New Roman"/>
                <w:b/>
                <w:bCs/>
                <w:sz w:val="18"/>
                <w:szCs w:val="18"/>
              </w:rPr>
              <w:t>City, Country, ZIP</w:t>
            </w:r>
            <w:r w:rsidR="00DD0BB6">
              <w:rPr>
                <w:rFonts w:ascii="Arial" w:hAnsi="Arial" w:cs="Times New Roman"/>
                <w:b/>
                <w:bCs/>
                <w:sz w:val="18"/>
                <w:szCs w:val="18"/>
              </w:rPr>
              <w:t xml:space="preserve"> Code</w:t>
            </w:r>
          </w:p>
        </w:tc>
        <w:tc>
          <w:tcPr>
            <w:tcW w:w="270" w:type="dxa"/>
          </w:tcPr>
          <w:p w14:paraId="20899421"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590469C3" w14:textId="36FFBB8C" w:rsidR="00103626" w:rsidRPr="00103626" w:rsidRDefault="00103626" w:rsidP="00832E7C">
            <w:pPr>
              <w:rPr>
                <w:rFonts w:ascii="Arial" w:hAnsi="Arial" w:cs="Times New Roman"/>
                <w:b/>
                <w:bCs/>
                <w:sz w:val="18"/>
                <w:szCs w:val="18"/>
              </w:rPr>
            </w:pPr>
            <w:r>
              <w:rPr>
                <w:rFonts w:ascii="Arial" w:hAnsi="Arial" w:cs="Times New Roman"/>
                <w:b/>
                <w:bCs/>
                <w:sz w:val="18"/>
                <w:szCs w:val="18"/>
              </w:rPr>
              <w:t>City, Country, ZIP</w:t>
            </w:r>
            <w:r w:rsidR="00DD0BB6">
              <w:rPr>
                <w:rFonts w:ascii="Arial" w:hAnsi="Arial" w:cs="Times New Roman"/>
                <w:b/>
                <w:bCs/>
                <w:sz w:val="18"/>
                <w:szCs w:val="18"/>
              </w:rPr>
              <w:t xml:space="preserve"> Code</w:t>
            </w:r>
          </w:p>
        </w:tc>
        <w:tc>
          <w:tcPr>
            <w:tcW w:w="897" w:type="dxa"/>
            <w:tcBorders>
              <w:top w:val="single" w:sz="4" w:space="0" w:color="auto"/>
            </w:tcBorders>
          </w:tcPr>
          <w:p w14:paraId="195A4B63" w14:textId="77777777" w:rsidR="00103626" w:rsidRPr="00103626" w:rsidRDefault="00103626" w:rsidP="00832E7C">
            <w:pPr>
              <w:rPr>
                <w:rFonts w:ascii="Arial" w:hAnsi="Arial" w:cs="Times New Roman"/>
                <w:b/>
                <w:bCs/>
                <w:sz w:val="18"/>
                <w:szCs w:val="18"/>
              </w:rPr>
            </w:pPr>
          </w:p>
        </w:tc>
      </w:tr>
      <w:tr w:rsidR="00103626" w:rsidRPr="00103626" w14:paraId="7A9740DB" w14:textId="77777777" w:rsidTr="00832E7C">
        <w:tc>
          <w:tcPr>
            <w:tcW w:w="4878" w:type="dxa"/>
            <w:gridSpan w:val="2"/>
            <w:tcBorders>
              <w:bottom w:val="single" w:sz="4" w:space="0" w:color="auto"/>
            </w:tcBorders>
          </w:tcPr>
          <w:p w14:paraId="624FC9B9" w14:textId="77777777" w:rsidR="00103626" w:rsidRDefault="00103626" w:rsidP="00832E7C">
            <w:pPr>
              <w:rPr>
                <w:rFonts w:ascii="Arial" w:hAnsi="Arial" w:cs="Times New Roman"/>
                <w:b/>
                <w:bCs/>
                <w:sz w:val="18"/>
                <w:szCs w:val="18"/>
              </w:rPr>
            </w:pPr>
          </w:p>
          <w:p w14:paraId="13EE83BD" w14:textId="77777777" w:rsidR="00DC5E70" w:rsidRPr="00DC5E70" w:rsidRDefault="00DC5E70" w:rsidP="00832E7C">
            <w:pPr>
              <w:rPr>
                <w:rFonts w:ascii="Arial" w:hAnsi="Arial" w:cs="Times New Roman"/>
                <w:bCs/>
                <w:sz w:val="18"/>
                <w:szCs w:val="18"/>
              </w:rPr>
            </w:pPr>
          </w:p>
        </w:tc>
        <w:tc>
          <w:tcPr>
            <w:tcW w:w="270" w:type="dxa"/>
          </w:tcPr>
          <w:p w14:paraId="4040A754" w14:textId="77777777" w:rsidR="00103626" w:rsidRPr="00103626" w:rsidRDefault="00103626" w:rsidP="00832E7C">
            <w:pPr>
              <w:rPr>
                <w:rFonts w:ascii="Arial" w:hAnsi="Arial" w:cs="Times New Roman"/>
                <w:b/>
                <w:bCs/>
                <w:sz w:val="18"/>
                <w:szCs w:val="18"/>
              </w:rPr>
            </w:pPr>
          </w:p>
        </w:tc>
        <w:tc>
          <w:tcPr>
            <w:tcW w:w="4428" w:type="dxa"/>
            <w:gridSpan w:val="2"/>
            <w:tcBorders>
              <w:bottom w:val="single" w:sz="4" w:space="0" w:color="auto"/>
            </w:tcBorders>
          </w:tcPr>
          <w:p w14:paraId="0B6007CD" w14:textId="77777777" w:rsidR="00103626" w:rsidRPr="00DC5E70" w:rsidRDefault="00103626" w:rsidP="00832E7C">
            <w:pPr>
              <w:rPr>
                <w:rFonts w:ascii="Arial" w:hAnsi="Arial" w:cs="Times New Roman"/>
                <w:bCs/>
                <w:sz w:val="18"/>
                <w:szCs w:val="18"/>
              </w:rPr>
            </w:pPr>
          </w:p>
          <w:p w14:paraId="7E18057B" w14:textId="1396479B" w:rsidR="00103626" w:rsidRPr="00DC5E70" w:rsidRDefault="00B3617E" w:rsidP="00832E7C">
            <w:pPr>
              <w:rPr>
                <w:rFonts w:ascii="Arial" w:hAnsi="Arial" w:cs="Times New Roman"/>
                <w:bCs/>
                <w:sz w:val="18"/>
                <w:szCs w:val="18"/>
              </w:rPr>
            </w:pPr>
            <w:r w:rsidRPr="00B3617E">
              <w:rPr>
                <w:rFonts w:ascii="Arial" w:hAnsi="Arial" w:cs="Times New Roman"/>
                <w:bCs/>
                <w:sz w:val="18"/>
                <w:szCs w:val="18"/>
              </w:rPr>
              <w:t>gibbonsd@uci.edu</w:t>
            </w:r>
            <w:r w:rsidRPr="00B3617E" w:rsidDel="00B3617E">
              <w:rPr>
                <w:rFonts w:ascii="Arial" w:hAnsi="Arial" w:cs="Times New Roman"/>
                <w:bCs/>
                <w:sz w:val="18"/>
                <w:szCs w:val="18"/>
              </w:rPr>
              <w:t xml:space="preserve"> </w:t>
            </w:r>
          </w:p>
        </w:tc>
      </w:tr>
      <w:tr w:rsidR="00103626" w:rsidRPr="00103626" w14:paraId="2E1A43E3" w14:textId="77777777" w:rsidTr="00832E7C">
        <w:tc>
          <w:tcPr>
            <w:tcW w:w="4878" w:type="dxa"/>
            <w:gridSpan w:val="2"/>
            <w:tcBorders>
              <w:top w:val="single" w:sz="4" w:space="0" w:color="auto"/>
            </w:tcBorders>
          </w:tcPr>
          <w:p w14:paraId="17A01775" w14:textId="77777777" w:rsidR="00103626" w:rsidRPr="00103626" w:rsidRDefault="00103626" w:rsidP="00832E7C">
            <w:pPr>
              <w:rPr>
                <w:rFonts w:ascii="Arial" w:hAnsi="Arial" w:cs="Times New Roman"/>
                <w:b/>
                <w:bCs/>
                <w:sz w:val="18"/>
                <w:szCs w:val="18"/>
              </w:rPr>
            </w:pPr>
            <w:r>
              <w:rPr>
                <w:rFonts w:ascii="Arial" w:hAnsi="Arial" w:cs="Times New Roman"/>
                <w:b/>
                <w:bCs/>
                <w:sz w:val="18"/>
                <w:szCs w:val="18"/>
              </w:rPr>
              <w:t>Email Address</w:t>
            </w:r>
          </w:p>
        </w:tc>
        <w:tc>
          <w:tcPr>
            <w:tcW w:w="270" w:type="dxa"/>
          </w:tcPr>
          <w:p w14:paraId="73B0ADC1"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5C06C58A" w14:textId="77777777" w:rsidR="00103626" w:rsidRPr="00103626" w:rsidRDefault="00103626" w:rsidP="00832E7C">
            <w:pPr>
              <w:rPr>
                <w:rFonts w:ascii="Arial" w:hAnsi="Arial" w:cs="Times New Roman"/>
                <w:b/>
                <w:bCs/>
                <w:sz w:val="18"/>
                <w:szCs w:val="18"/>
              </w:rPr>
            </w:pPr>
            <w:r>
              <w:rPr>
                <w:rFonts w:ascii="Arial" w:hAnsi="Arial" w:cs="Times New Roman"/>
                <w:b/>
                <w:bCs/>
                <w:sz w:val="18"/>
                <w:szCs w:val="18"/>
              </w:rPr>
              <w:t>Email Address</w:t>
            </w:r>
          </w:p>
        </w:tc>
        <w:tc>
          <w:tcPr>
            <w:tcW w:w="897" w:type="dxa"/>
            <w:tcBorders>
              <w:top w:val="single" w:sz="4" w:space="0" w:color="auto"/>
            </w:tcBorders>
          </w:tcPr>
          <w:p w14:paraId="0AD525DD" w14:textId="77777777" w:rsidR="00103626" w:rsidRPr="00103626" w:rsidRDefault="00103626" w:rsidP="00832E7C">
            <w:pPr>
              <w:rPr>
                <w:rFonts w:ascii="Arial" w:hAnsi="Arial" w:cs="Times New Roman"/>
                <w:b/>
                <w:bCs/>
                <w:sz w:val="18"/>
                <w:szCs w:val="18"/>
              </w:rPr>
            </w:pPr>
          </w:p>
        </w:tc>
      </w:tr>
      <w:tr w:rsidR="00103626" w:rsidRPr="00103626" w14:paraId="763AF183" w14:textId="77777777" w:rsidTr="00832E7C">
        <w:tc>
          <w:tcPr>
            <w:tcW w:w="4878" w:type="dxa"/>
            <w:gridSpan w:val="2"/>
            <w:tcBorders>
              <w:bottom w:val="single" w:sz="4" w:space="0" w:color="auto"/>
            </w:tcBorders>
          </w:tcPr>
          <w:p w14:paraId="621532EE" w14:textId="77777777" w:rsidR="00103626" w:rsidRDefault="00103626" w:rsidP="00832E7C">
            <w:pPr>
              <w:rPr>
                <w:rFonts w:ascii="Arial" w:hAnsi="Arial" w:cs="Times New Roman"/>
                <w:b/>
                <w:bCs/>
                <w:sz w:val="18"/>
                <w:szCs w:val="18"/>
              </w:rPr>
            </w:pPr>
          </w:p>
          <w:p w14:paraId="40AB2292" w14:textId="77777777" w:rsidR="00DC5E70" w:rsidRPr="00DC5E70" w:rsidRDefault="00DC5E70" w:rsidP="00832E7C">
            <w:pPr>
              <w:rPr>
                <w:rFonts w:ascii="Arial" w:hAnsi="Arial" w:cs="Times New Roman"/>
                <w:bCs/>
                <w:sz w:val="18"/>
                <w:szCs w:val="18"/>
              </w:rPr>
            </w:pPr>
          </w:p>
        </w:tc>
        <w:tc>
          <w:tcPr>
            <w:tcW w:w="270" w:type="dxa"/>
          </w:tcPr>
          <w:p w14:paraId="005A2358" w14:textId="77777777" w:rsidR="00103626" w:rsidRPr="00103626" w:rsidRDefault="00103626" w:rsidP="00832E7C">
            <w:pPr>
              <w:rPr>
                <w:rFonts w:ascii="Arial" w:hAnsi="Arial" w:cs="Times New Roman"/>
                <w:b/>
                <w:bCs/>
                <w:sz w:val="18"/>
                <w:szCs w:val="18"/>
              </w:rPr>
            </w:pPr>
          </w:p>
        </w:tc>
        <w:tc>
          <w:tcPr>
            <w:tcW w:w="4428" w:type="dxa"/>
            <w:gridSpan w:val="2"/>
            <w:tcBorders>
              <w:bottom w:val="single" w:sz="4" w:space="0" w:color="auto"/>
            </w:tcBorders>
          </w:tcPr>
          <w:p w14:paraId="1D0A9474" w14:textId="77777777" w:rsidR="00103626" w:rsidRPr="00DC5E70" w:rsidRDefault="00103626" w:rsidP="00832E7C">
            <w:pPr>
              <w:rPr>
                <w:rFonts w:ascii="Arial" w:hAnsi="Arial" w:cs="Times New Roman"/>
                <w:bCs/>
                <w:sz w:val="18"/>
                <w:szCs w:val="18"/>
              </w:rPr>
            </w:pPr>
          </w:p>
          <w:p w14:paraId="39EDE36F" w14:textId="0745C214" w:rsidR="00103626" w:rsidRPr="00DC5E70" w:rsidRDefault="00DC5E70" w:rsidP="00832E7C">
            <w:pPr>
              <w:rPr>
                <w:rFonts w:ascii="Arial" w:hAnsi="Arial" w:cs="Times New Roman"/>
                <w:bCs/>
                <w:sz w:val="18"/>
                <w:szCs w:val="18"/>
              </w:rPr>
            </w:pPr>
            <w:r w:rsidRPr="00DC5E70">
              <w:rPr>
                <w:rFonts w:ascii="Arial" w:hAnsi="Arial" w:cs="Times New Roman"/>
                <w:bCs/>
                <w:sz w:val="18"/>
                <w:szCs w:val="18"/>
              </w:rPr>
              <w:t>949-824-</w:t>
            </w:r>
            <w:r w:rsidR="00B3617E">
              <w:rPr>
                <w:rFonts w:ascii="Arial" w:hAnsi="Arial" w:cs="Times New Roman"/>
                <w:bCs/>
                <w:sz w:val="18"/>
                <w:szCs w:val="18"/>
              </w:rPr>
              <w:t>3624</w:t>
            </w:r>
          </w:p>
        </w:tc>
      </w:tr>
      <w:tr w:rsidR="00103626" w:rsidRPr="00103626" w14:paraId="5449EAB0" w14:textId="77777777" w:rsidTr="00832E7C">
        <w:tc>
          <w:tcPr>
            <w:tcW w:w="4878" w:type="dxa"/>
            <w:gridSpan w:val="2"/>
            <w:tcBorders>
              <w:top w:val="single" w:sz="4" w:space="0" w:color="auto"/>
            </w:tcBorders>
          </w:tcPr>
          <w:p w14:paraId="4E5026C6" w14:textId="77777777" w:rsidR="00103626" w:rsidRPr="00103626" w:rsidRDefault="00103626" w:rsidP="00832E7C">
            <w:pPr>
              <w:rPr>
                <w:rFonts w:ascii="Arial" w:hAnsi="Arial" w:cs="Times New Roman"/>
                <w:b/>
                <w:bCs/>
                <w:sz w:val="18"/>
                <w:szCs w:val="18"/>
              </w:rPr>
            </w:pPr>
            <w:r>
              <w:rPr>
                <w:rFonts w:ascii="Arial" w:hAnsi="Arial" w:cs="Times New Roman"/>
                <w:b/>
                <w:bCs/>
                <w:sz w:val="18"/>
                <w:szCs w:val="18"/>
              </w:rPr>
              <w:t>Phone</w:t>
            </w:r>
          </w:p>
        </w:tc>
        <w:tc>
          <w:tcPr>
            <w:tcW w:w="270" w:type="dxa"/>
          </w:tcPr>
          <w:p w14:paraId="73EC6141" w14:textId="77777777" w:rsidR="00103626" w:rsidRPr="00103626" w:rsidRDefault="00103626" w:rsidP="00832E7C">
            <w:pPr>
              <w:rPr>
                <w:rFonts w:ascii="Arial" w:hAnsi="Arial" w:cs="Times New Roman"/>
                <w:b/>
                <w:bCs/>
                <w:sz w:val="18"/>
                <w:szCs w:val="18"/>
              </w:rPr>
            </w:pPr>
          </w:p>
        </w:tc>
        <w:tc>
          <w:tcPr>
            <w:tcW w:w="3531" w:type="dxa"/>
            <w:tcBorders>
              <w:top w:val="single" w:sz="4" w:space="0" w:color="auto"/>
            </w:tcBorders>
          </w:tcPr>
          <w:p w14:paraId="4E5BE6F6" w14:textId="77777777" w:rsidR="00103626" w:rsidRPr="00103626" w:rsidRDefault="00103626" w:rsidP="00832E7C">
            <w:pPr>
              <w:rPr>
                <w:rFonts w:ascii="Arial" w:hAnsi="Arial" w:cs="Times New Roman"/>
                <w:b/>
                <w:bCs/>
                <w:sz w:val="18"/>
                <w:szCs w:val="18"/>
              </w:rPr>
            </w:pPr>
            <w:r>
              <w:rPr>
                <w:rFonts w:ascii="Arial" w:hAnsi="Arial" w:cs="Times New Roman"/>
                <w:b/>
                <w:bCs/>
                <w:sz w:val="18"/>
                <w:szCs w:val="18"/>
              </w:rPr>
              <w:t>Phone</w:t>
            </w:r>
          </w:p>
        </w:tc>
        <w:tc>
          <w:tcPr>
            <w:tcW w:w="897" w:type="dxa"/>
            <w:tcBorders>
              <w:top w:val="single" w:sz="4" w:space="0" w:color="auto"/>
            </w:tcBorders>
          </w:tcPr>
          <w:p w14:paraId="36B83805" w14:textId="77777777" w:rsidR="00103626" w:rsidRPr="00103626" w:rsidRDefault="00103626" w:rsidP="00832E7C">
            <w:pPr>
              <w:rPr>
                <w:rFonts w:ascii="Arial" w:hAnsi="Arial" w:cs="Times New Roman"/>
                <w:b/>
                <w:bCs/>
                <w:sz w:val="18"/>
                <w:szCs w:val="18"/>
              </w:rPr>
            </w:pPr>
          </w:p>
        </w:tc>
      </w:tr>
    </w:tbl>
    <w:p w14:paraId="32BD37BB" w14:textId="77777777" w:rsidR="00103626" w:rsidRPr="00103626" w:rsidRDefault="00103626" w:rsidP="00103626">
      <w:pPr>
        <w:spacing w:after="240"/>
        <w:rPr>
          <w:rFonts w:ascii="Arial" w:hAnsi="Arial"/>
          <w:sz w:val="18"/>
        </w:rPr>
      </w:pPr>
    </w:p>
    <w:sectPr w:rsidR="00103626" w:rsidRPr="0010362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391D" w14:textId="77777777" w:rsidR="00792946" w:rsidRDefault="00792946" w:rsidP="00103626">
      <w:pPr>
        <w:spacing w:after="0" w:line="240" w:lineRule="auto"/>
      </w:pPr>
      <w:r>
        <w:separator/>
      </w:r>
    </w:p>
  </w:endnote>
  <w:endnote w:type="continuationSeparator" w:id="0">
    <w:p w14:paraId="21546F45" w14:textId="77777777" w:rsidR="00792946" w:rsidRDefault="00792946" w:rsidP="0010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113979"/>
      <w:docPartObj>
        <w:docPartGallery w:val="Page Numbers (Bottom of Page)"/>
        <w:docPartUnique/>
      </w:docPartObj>
    </w:sdtPr>
    <w:sdtEndPr>
      <w:rPr>
        <w:noProof/>
      </w:rPr>
    </w:sdtEndPr>
    <w:sdtContent>
      <w:p w14:paraId="776B9511" w14:textId="77777777" w:rsidR="00103626" w:rsidRDefault="00103626">
        <w:pPr>
          <w:pStyle w:val="Footer"/>
          <w:jc w:val="center"/>
        </w:pPr>
        <w:r>
          <w:fldChar w:fldCharType="begin"/>
        </w:r>
        <w:r>
          <w:instrText xml:space="preserve"> PAGE   \* MERGEFORMAT </w:instrText>
        </w:r>
        <w:r>
          <w:fldChar w:fldCharType="separate"/>
        </w:r>
        <w:r w:rsidR="0090295C">
          <w:rPr>
            <w:noProof/>
          </w:rPr>
          <w:t>2</w:t>
        </w:r>
        <w:r>
          <w:rPr>
            <w:noProof/>
          </w:rPr>
          <w:fldChar w:fldCharType="end"/>
        </w:r>
      </w:p>
    </w:sdtContent>
  </w:sdt>
  <w:p w14:paraId="7542A270" w14:textId="77777777" w:rsidR="00103626" w:rsidRPr="00103626" w:rsidRDefault="00103626" w:rsidP="00103626">
    <w:pPr>
      <w:shd w:val="clear" w:color="auto" w:fill="FFFFFF"/>
      <w:spacing w:after="0" w:line="240" w:lineRule="auto"/>
      <w:rPr>
        <w:rFonts w:ascii="Arial" w:eastAsia="Times New Roman"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371D" w14:textId="77777777" w:rsidR="00792946" w:rsidRDefault="00792946" w:rsidP="00103626">
      <w:pPr>
        <w:spacing w:after="0" w:line="240" w:lineRule="auto"/>
      </w:pPr>
      <w:r>
        <w:separator/>
      </w:r>
    </w:p>
  </w:footnote>
  <w:footnote w:type="continuationSeparator" w:id="0">
    <w:p w14:paraId="240763FF" w14:textId="77777777" w:rsidR="00792946" w:rsidRDefault="00792946" w:rsidP="0010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0CA" w14:textId="4C15EA66" w:rsidR="00103626" w:rsidRDefault="00103626" w:rsidP="001036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6983"/>
    <w:multiLevelType w:val="multilevel"/>
    <w:tmpl w:val="314A38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61C1F59"/>
    <w:multiLevelType w:val="multilevel"/>
    <w:tmpl w:val="9000F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4FF3DF6"/>
    <w:multiLevelType w:val="hybridMultilevel"/>
    <w:tmpl w:val="534CFD2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5C3"/>
    <w:rsid w:val="00047D80"/>
    <w:rsid w:val="0008719B"/>
    <w:rsid w:val="000A55C3"/>
    <w:rsid w:val="00103626"/>
    <w:rsid w:val="00116938"/>
    <w:rsid w:val="00183571"/>
    <w:rsid w:val="0019383E"/>
    <w:rsid w:val="001D0044"/>
    <w:rsid w:val="00203A9F"/>
    <w:rsid w:val="00236579"/>
    <w:rsid w:val="002A0D0D"/>
    <w:rsid w:val="00321687"/>
    <w:rsid w:val="003C16C7"/>
    <w:rsid w:val="003D01E3"/>
    <w:rsid w:val="004E4DB4"/>
    <w:rsid w:val="004E53DD"/>
    <w:rsid w:val="0050758D"/>
    <w:rsid w:val="005151A4"/>
    <w:rsid w:val="005231E6"/>
    <w:rsid w:val="00546DC4"/>
    <w:rsid w:val="0055728D"/>
    <w:rsid w:val="00565BDA"/>
    <w:rsid w:val="005E1A23"/>
    <w:rsid w:val="005E27DE"/>
    <w:rsid w:val="0061355A"/>
    <w:rsid w:val="00634B26"/>
    <w:rsid w:val="006423ED"/>
    <w:rsid w:val="00656F12"/>
    <w:rsid w:val="006B128A"/>
    <w:rsid w:val="006B7E6B"/>
    <w:rsid w:val="006C5E87"/>
    <w:rsid w:val="007144F1"/>
    <w:rsid w:val="00721FC3"/>
    <w:rsid w:val="00792946"/>
    <w:rsid w:val="00796333"/>
    <w:rsid w:val="007A66B5"/>
    <w:rsid w:val="008064AD"/>
    <w:rsid w:val="00835292"/>
    <w:rsid w:val="00842329"/>
    <w:rsid w:val="00865032"/>
    <w:rsid w:val="0090295C"/>
    <w:rsid w:val="0093099A"/>
    <w:rsid w:val="00943549"/>
    <w:rsid w:val="00947B6B"/>
    <w:rsid w:val="0097145F"/>
    <w:rsid w:val="009B3C2E"/>
    <w:rsid w:val="009B6916"/>
    <w:rsid w:val="00A26C73"/>
    <w:rsid w:val="00A6340A"/>
    <w:rsid w:val="00A91361"/>
    <w:rsid w:val="00AD4648"/>
    <w:rsid w:val="00B3617E"/>
    <w:rsid w:val="00B472A6"/>
    <w:rsid w:val="00B93A48"/>
    <w:rsid w:val="00BE4B74"/>
    <w:rsid w:val="00C001DE"/>
    <w:rsid w:val="00C41927"/>
    <w:rsid w:val="00C511FF"/>
    <w:rsid w:val="00D319F1"/>
    <w:rsid w:val="00D7015C"/>
    <w:rsid w:val="00D87A64"/>
    <w:rsid w:val="00DC5E70"/>
    <w:rsid w:val="00DD0BB6"/>
    <w:rsid w:val="00E52205"/>
    <w:rsid w:val="00E75792"/>
    <w:rsid w:val="00F07776"/>
    <w:rsid w:val="00FC2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4A71"/>
  <w15:chartTrackingRefBased/>
  <w15:docId w15:val="{450C44DE-9545-40B4-BDE8-54BFE9C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55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55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5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5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C3"/>
    <w:rPr>
      <w:rFonts w:ascii="Segoe UI" w:hAnsi="Segoe UI" w:cs="Segoe UI"/>
      <w:sz w:val="18"/>
      <w:szCs w:val="18"/>
    </w:rPr>
  </w:style>
  <w:style w:type="paragraph" w:styleId="Header">
    <w:name w:val="header"/>
    <w:basedOn w:val="Normal"/>
    <w:link w:val="HeaderChar"/>
    <w:uiPriority w:val="99"/>
    <w:unhideWhenUsed/>
    <w:rsid w:val="0010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26"/>
  </w:style>
  <w:style w:type="paragraph" w:styleId="Footer">
    <w:name w:val="footer"/>
    <w:basedOn w:val="Normal"/>
    <w:link w:val="FooterChar"/>
    <w:uiPriority w:val="99"/>
    <w:unhideWhenUsed/>
    <w:rsid w:val="0010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26"/>
  </w:style>
  <w:style w:type="table" w:styleId="TableGrid">
    <w:name w:val="Table Grid"/>
    <w:basedOn w:val="TableNormal"/>
    <w:uiPriority w:val="59"/>
    <w:rsid w:val="0010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6B"/>
    <w:rPr>
      <w:sz w:val="16"/>
      <w:szCs w:val="16"/>
    </w:rPr>
  </w:style>
  <w:style w:type="paragraph" w:styleId="CommentText">
    <w:name w:val="annotation text"/>
    <w:basedOn w:val="Normal"/>
    <w:link w:val="CommentTextChar"/>
    <w:uiPriority w:val="99"/>
    <w:unhideWhenUsed/>
    <w:rsid w:val="006B7E6B"/>
    <w:pPr>
      <w:spacing w:line="240" w:lineRule="auto"/>
    </w:pPr>
    <w:rPr>
      <w:sz w:val="20"/>
      <w:szCs w:val="20"/>
    </w:rPr>
  </w:style>
  <w:style w:type="character" w:customStyle="1" w:styleId="CommentTextChar">
    <w:name w:val="Comment Text Char"/>
    <w:basedOn w:val="DefaultParagraphFont"/>
    <w:link w:val="CommentText"/>
    <w:uiPriority w:val="99"/>
    <w:rsid w:val="006B7E6B"/>
    <w:rPr>
      <w:sz w:val="20"/>
      <w:szCs w:val="20"/>
    </w:rPr>
  </w:style>
  <w:style w:type="paragraph" w:styleId="CommentSubject">
    <w:name w:val="annotation subject"/>
    <w:basedOn w:val="CommentText"/>
    <w:next w:val="CommentText"/>
    <w:link w:val="CommentSubjectChar"/>
    <w:uiPriority w:val="99"/>
    <w:semiHidden/>
    <w:unhideWhenUsed/>
    <w:rsid w:val="006B7E6B"/>
    <w:rPr>
      <w:b/>
      <w:bCs/>
    </w:rPr>
  </w:style>
  <w:style w:type="character" w:customStyle="1" w:styleId="CommentSubjectChar">
    <w:name w:val="Comment Subject Char"/>
    <w:basedOn w:val="CommentTextChar"/>
    <w:link w:val="CommentSubject"/>
    <w:uiPriority w:val="99"/>
    <w:semiHidden/>
    <w:rsid w:val="006B7E6B"/>
    <w:rPr>
      <w:b/>
      <w:bCs/>
      <w:sz w:val="20"/>
      <w:szCs w:val="20"/>
    </w:rPr>
  </w:style>
  <w:style w:type="paragraph" w:styleId="ListParagraph">
    <w:name w:val="List Paragraph"/>
    <w:basedOn w:val="Normal"/>
    <w:uiPriority w:val="34"/>
    <w:qFormat/>
    <w:rsid w:val="0055728D"/>
    <w:pPr>
      <w:ind w:left="720"/>
      <w:contextualSpacing/>
    </w:pPr>
  </w:style>
  <w:style w:type="paragraph" w:styleId="Revision">
    <w:name w:val="Revision"/>
    <w:hidden/>
    <w:uiPriority w:val="99"/>
    <w:semiHidden/>
    <w:rsid w:val="006B12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783">
      <w:bodyDiv w:val="1"/>
      <w:marLeft w:val="0"/>
      <w:marRight w:val="0"/>
      <w:marTop w:val="0"/>
      <w:marBottom w:val="0"/>
      <w:divBdr>
        <w:top w:val="none" w:sz="0" w:space="0" w:color="auto"/>
        <w:left w:val="none" w:sz="0" w:space="0" w:color="auto"/>
        <w:bottom w:val="none" w:sz="0" w:space="0" w:color="auto"/>
        <w:right w:val="none" w:sz="0" w:space="0" w:color="auto"/>
      </w:divBdr>
    </w:div>
    <w:div w:id="794325410">
      <w:bodyDiv w:val="1"/>
      <w:marLeft w:val="0"/>
      <w:marRight w:val="0"/>
      <w:marTop w:val="0"/>
      <w:marBottom w:val="0"/>
      <w:divBdr>
        <w:top w:val="none" w:sz="0" w:space="0" w:color="auto"/>
        <w:left w:val="none" w:sz="0" w:space="0" w:color="auto"/>
        <w:bottom w:val="none" w:sz="0" w:space="0" w:color="auto"/>
        <w:right w:val="none" w:sz="0" w:space="0" w:color="auto"/>
      </w:divBdr>
    </w:div>
    <w:div w:id="12274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7AD5-E83A-406B-B427-22CB84FE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1173</Words>
  <Characters>7009</Characters>
  <Application>Microsoft Office Word</Application>
  <DocSecurity>0</DocSecurity>
  <Lines>143</Lines>
  <Paragraphs>62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Nodianos</dc:creator>
  <cp:keywords/>
  <dc:description/>
  <cp:lastModifiedBy>Gisela Lin</cp:lastModifiedBy>
  <cp:revision>4</cp:revision>
  <cp:lastPrinted>2016-07-29T22:31:00Z</cp:lastPrinted>
  <dcterms:created xsi:type="dcterms:W3CDTF">2022-10-21T21:24:00Z</dcterms:created>
  <dcterms:modified xsi:type="dcterms:W3CDTF">2023-03-28T05:36:00Z</dcterms:modified>
</cp:coreProperties>
</file>